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69" w:rsidRDefault="00120369" w:rsidP="0012036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A713B">
        <w:rPr>
          <w:rFonts w:ascii="Times New Roman" w:hAnsi="Times New Roman" w:cs="Times New Roman"/>
          <w:sz w:val="32"/>
          <w:szCs w:val="32"/>
        </w:rPr>
        <w:t>Национальные проекты как новый инструмент социально-экономического развития России задумали еще 2018 года, Официально программу нацпроектов запустили в 2019 году на срок до 2024-го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20369" w:rsidRPr="00120369" w:rsidRDefault="00120369" w:rsidP="00120369">
      <w:pPr>
        <w:spacing w:before="100" w:beforeAutospacing="1" w:after="100" w:afterAutospacing="1" w:line="360" w:lineRule="auto"/>
        <w:jc w:val="both"/>
        <w:rPr>
          <w:sz w:val="32"/>
          <w:szCs w:val="32"/>
        </w:rPr>
      </w:pPr>
      <w:r w:rsidRPr="00120369">
        <w:rPr>
          <w:rFonts w:ascii="Times New Roman" w:hAnsi="Times New Roman" w:cs="Times New Roman"/>
          <w:sz w:val="32"/>
          <w:szCs w:val="32"/>
        </w:rPr>
        <w:t>Национальные проекты — это  инструмент социально-экономического развития государства, призванный вывести приоритетные отрасли на новый уровень.</w:t>
      </w:r>
      <w:r w:rsidRPr="00120369">
        <w:rPr>
          <w:rStyle w:val="a4"/>
          <w:rFonts w:ascii="Times New Roman" w:hAnsi="Times New Roman" w:cs="Times New Roman"/>
          <w:sz w:val="32"/>
          <w:szCs w:val="32"/>
        </w:rPr>
        <w:t xml:space="preserve"> Проще говоря</w:t>
      </w:r>
      <w:r w:rsidRPr="00120369">
        <w:rPr>
          <w:rFonts w:ascii="Times New Roman" w:hAnsi="Times New Roman" w:cs="Times New Roman"/>
          <w:sz w:val="32"/>
          <w:szCs w:val="32"/>
        </w:rPr>
        <w:t xml:space="preserve">, под национальными проектами понимаются комплексные программы, имеющие общенациональную значимость и требующие масштабных вливаний государственных средств. </w:t>
      </w:r>
      <w:r w:rsidRPr="001203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2019 года российские нацпроекты, их 14,   разделены они по стратегическим направлениям социально-экономического развития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120369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здоровье; образование; демография; культура; безопасные и качественные дороги; малое и среднее предпринимательство, поддержка ИП; жильё и городская среда; наука; производительность труда и поддержка занятости; международная кооперация и экспорт; цифровая экономика; экология;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20369">
        <w:rPr>
          <w:rFonts w:ascii="Times New Roman" w:eastAsia="Times New Roman" w:hAnsi="Times New Roman" w:cs="Times New Roman"/>
          <w:sz w:val="32"/>
          <w:szCs w:val="32"/>
          <w:lang w:eastAsia="ru-RU"/>
        </w:rPr>
        <w:t>модернизация и расширение магистральной инфраструктуры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2B3DA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15026" w:rsidRPr="002B3DA2" w:rsidRDefault="00E15026" w:rsidP="002B3DA2">
      <w:pPr>
        <w:pStyle w:val="a3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color w:val="2E2E2E"/>
          <w:sz w:val="32"/>
          <w:szCs w:val="32"/>
        </w:rPr>
      </w:pPr>
      <w:r w:rsidRPr="002B3DA2">
        <w:rPr>
          <w:color w:val="2E2E2E"/>
          <w:sz w:val="32"/>
          <w:szCs w:val="32"/>
        </w:rPr>
        <w:t xml:space="preserve">Президент России Владимир Путин анонсировал запуск пяти новых национальных проектов во время оглашения послания Федеральному собранию 29 февраля 2024 года. </w:t>
      </w:r>
    </w:p>
    <w:p w:rsidR="00E15026" w:rsidRPr="002B3DA2" w:rsidRDefault="00E15026" w:rsidP="002B3DA2">
      <w:pPr>
        <w:pStyle w:val="a3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color w:val="252525"/>
          <w:spacing w:val="3"/>
          <w:sz w:val="32"/>
          <w:szCs w:val="32"/>
          <w:shd w:val="clear" w:color="auto" w:fill="FFFFFF"/>
        </w:rPr>
      </w:pPr>
      <w:r w:rsidRPr="002B3DA2">
        <w:rPr>
          <w:color w:val="2E2E2E"/>
          <w:sz w:val="32"/>
          <w:szCs w:val="32"/>
        </w:rPr>
        <w:t xml:space="preserve">Новые нацпроекты – "Семья", "Молодежь России", "Продолжительная и активная жизнь", "Кадры" и "Экономика данных". До конца текущего года все они будут утверждены и </w:t>
      </w:r>
      <w:r w:rsidRPr="002B3DA2">
        <w:rPr>
          <w:color w:val="2E2E2E"/>
          <w:sz w:val="32"/>
          <w:szCs w:val="32"/>
        </w:rPr>
        <w:lastRenderedPageBreak/>
        <w:t>скоординированы между собой.</w:t>
      </w:r>
      <w:r w:rsidRPr="002B3DA2">
        <w:rPr>
          <w:color w:val="252525"/>
          <w:spacing w:val="3"/>
          <w:sz w:val="32"/>
          <w:szCs w:val="32"/>
          <w:shd w:val="clear" w:color="auto" w:fill="FFFFFF"/>
        </w:rPr>
        <w:t xml:space="preserve"> Все необходимые финансовые ресурсы для реализации этих проектов будут обеспечены. </w:t>
      </w:r>
    </w:p>
    <w:p w:rsidR="002B3DA2" w:rsidRDefault="00E15026" w:rsidP="002B3D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2E2E2E"/>
          <w:sz w:val="32"/>
          <w:szCs w:val="32"/>
        </w:rPr>
      </w:pPr>
      <w:r w:rsidRPr="002B3DA2">
        <w:rPr>
          <w:i/>
          <w:color w:val="2E2E2E"/>
          <w:sz w:val="32"/>
          <w:szCs w:val="32"/>
          <w:u w:val="single"/>
        </w:rPr>
        <w:t>«Семья»</w:t>
      </w:r>
      <w:r w:rsidRPr="002B3DA2">
        <w:rPr>
          <w:color w:val="2E2E2E"/>
          <w:sz w:val="32"/>
          <w:szCs w:val="32"/>
          <w:u w:val="single"/>
        </w:rPr>
        <w:t xml:space="preserve"> </w:t>
      </w:r>
      <w:r w:rsidRPr="002B3DA2">
        <w:rPr>
          <w:color w:val="2E2E2E"/>
          <w:sz w:val="32"/>
          <w:szCs w:val="32"/>
        </w:rPr>
        <w:t>Демографическая обстановка в стране остается сложной.</w:t>
      </w:r>
      <w:r w:rsidRPr="002B3DA2">
        <w:rPr>
          <w:i/>
          <w:iCs/>
          <w:color w:val="2E2E2E"/>
          <w:sz w:val="32"/>
          <w:szCs w:val="32"/>
        </w:rPr>
        <w:t xml:space="preserve"> Нужна постоянная работа, направленная на повышение качества жизни семей с детьми, на поддержку рождаемости!  Планируется около </w:t>
      </w:r>
      <w:r w:rsidRPr="002B3DA2">
        <w:rPr>
          <w:color w:val="2E2E2E"/>
          <w:sz w:val="32"/>
          <w:szCs w:val="32"/>
        </w:rPr>
        <w:t xml:space="preserve">75 миллиардов рублей до 2030 года направить в регионы, где коэффициент рождаемости ниже </w:t>
      </w:r>
      <w:proofErr w:type="spellStart"/>
      <w:r w:rsidRPr="002B3DA2">
        <w:rPr>
          <w:color w:val="2E2E2E"/>
          <w:sz w:val="32"/>
          <w:szCs w:val="32"/>
        </w:rPr>
        <w:t>среднероссийского</w:t>
      </w:r>
      <w:proofErr w:type="spellEnd"/>
      <w:r w:rsidRPr="002B3DA2">
        <w:rPr>
          <w:color w:val="2E2E2E"/>
          <w:sz w:val="32"/>
          <w:szCs w:val="32"/>
        </w:rPr>
        <w:t>.</w:t>
      </w:r>
      <w:r w:rsidRPr="002B3DA2">
        <w:rPr>
          <w:i/>
          <w:iCs/>
          <w:color w:val="2E2E2E"/>
          <w:sz w:val="32"/>
          <w:szCs w:val="32"/>
        </w:rPr>
        <w:t xml:space="preserve"> </w:t>
      </w:r>
    </w:p>
    <w:p w:rsidR="00882E8F" w:rsidRPr="002B3DA2" w:rsidRDefault="00115BF7" w:rsidP="002B3D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2E2E2E"/>
          <w:sz w:val="32"/>
          <w:szCs w:val="32"/>
        </w:rPr>
      </w:pPr>
      <w:proofErr w:type="gramStart"/>
      <w:r w:rsidRPr="002B3DA2">
        <w:rPr>
          <w:i/>
          <w:iCs/>
          <w:color w:val="2E2E2E"/>
          <w:sz w:val="32"/>
          <w:szCs w:val="32"/>
        </w:rPr>
        <w:t>Коэффициент рождаемости - это число детей в расчете на 1 женщину, по итогам 202</w:t>
      </w:r>
      <w:r w:rsidR="007C5CB0" w:rsidRPr="002B3DA2">
        <w:rPr>
          <w:i/>
          <w:iCs/>
          <w:color w:val="2E2E2E"/>
          <w:sz w:val="32"/>
          <w:szCs w:val="32"/>
        </w:rPr>
        <w:t>2</w:t>
      </w:r>
      <w:r w:rsidRPr="002B3DA2">
        <w:rPr>
          <w:i/>
          <w:iCs/>
          <w:color w:val="2E2E2E"/>
          <w:sz w:val="32"/>
          <w:szCs w:val="32"/>
        </w:rPr>
        <w:t xml:space="preserve"> года этот коэффициент раве</w:t>
      </w:r>
      <w:r w:rsidR="007C5CB0" w:rsidRPr="002B3DA2">
        <w:rPr>
          <w:i/>
          <w:iCs/>
          <w:color w:val="2E2E2E"/>
          <w:sz w:val="32"/>
          <w:szCs w:val="32"/>
        </w:rPr>
        <w:t>н</w:t>
      </w:r>
      <w:r w:rsidRPr="002B3DA2">
        <w:rPr>
          <w:i/>
          <w:iCs/>
          <w:color w:val="2E2E2E"/>
          <w:sz w:val="32"/>
          <w:szCs w:val="32"/>
        </w:rPr>
        <w:t xml:space="preserve"> </w:t>
      </w:r>
      <w:r w:rsidR="00882E8F" w:rsidRPr="002B3DA2">
        <w:rPr>
          <w:i/>
          <w:iCs/>
          <w:color w:val="2E2E2E"/>
          <w:sz w:val="32"/>
          <w:szCs w:val="32"/>
        </w:rPr>
        <w:t>п</w:t>
      </w:r>
      <w:r w:rsidR="007C5CB0" w:rsidRPr="002B3DA2">
        <w:rPr>
          <w:i/>
          <w:iCs/>
          <w:color w:val="2E2E2E"/>
          <w:sz w:val="32"/>
          <w:szCs w:val="32"/>
        </w:rPr>
        <w:t>о России-1,42 (по Сибирскому округу -1,47:</w:t>
      </w:r>
      <w:proofErr w:type="gramEnd"/>
      <w:r w:rsidR="007C5CB0" w:rsidRPr="002B3DA2">
        <w:rPr>
          <w:i/>
          <w:iCs/>
          <w:color w:val="2E2E2E"/>
          <w:sz w:val="32"/>
          <w:szCs w:val="32"/>
        </w:rPr>
        <w:t xml:space="preserve"> </w:t>
      </w:r>
      <w:proofErr w:type="gramStart"/>
      <w:r w:rsidR="007C5CB0" w:rsidRPr="002B3DA2">
        <w:rPr>
          <w:i/>
          <w:iCs/>
          <w:color w:val="2E2E2E"/>
          <w:sz w:val="32"/>
          <w:szCs w:val="32"/>
        </w:rPr>
        <w:t>Красноярский край - 1,43; Хакассия-1,54; Иркутская область -1,69; Кемерово-1,26)</w:t>
      </w:r>
      <w:r w:rsidRPr="002B3DA2">
        <w:rPr>
          <w:i/>
          <w:iCs/>
          <w:color w:val="2E2E2E"/>
          <w:sz w:val="32"/>
          <w:szCs w:val="32"/>
        </w:rPr>
        <w:t>!!!</w:t>
      </w:r>
      <w:r w:rsidR="007C5CB0" w:rsidRPr="002B3DA2">
        <w:rPr>
          <w:i/>
          <w:iCs/>
          <w:color w:val="2E2E2E"/>
          <w:sz w:val="32"/>
          <w:szCs w:val="32"/>
        </w:rPr>
        <w:t xml:space="preserve"> </w:t>
      </w:r>
      <w:proofErr w:type="gramEnd"/>
    </w:p>
    <w:p w:rsidR="00E15026" w:rsidRPr="002B3DA2" w:rsidRDefault="00E15026" w:rsidP="002B3DA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E2E2E"/>
          <w:sz w:val="32"/>
          <w:szCs w:val="32"/>
        </w:rPr>
      </w:pPr>
      <w:r w:rsidRPr="002B3DA2">
        <w:rPr>
          <w:iCs/>
          <w:color w:val="2E2E2E"/>
          <w:sz w:val="32"/>
          <w:szCs w:val="32"/>
        </w:rPr>
        <w:t>Средства для поддержки семей начнут поступать со следующего года.</w:t>
      </w:r>
      <w:r w:rsidRPr="002B3DA2">
        <w:rPr>
          <w:color w:val="2E2E2E"/>
          <w:sz w:val="32"/>
          <w:szCs w:val="32"/>
        </w:rPr>
        <w:t xml:space="preserve"> Программа семейной ипотеки действующая</w:t>
      </w:r>
      <w:r w:rsidR="00115BF7" w:rsidRPr="002B3DA2">
        <w:rPr>
          <w:color w:val="2E2E2E"/>
          <w:sz w:val="32"/>
          <w:szCs w:val="32"/>
        </w:rPr>
        <w:t xml:space="preserve"> до июля текущего года</w:t>
      </w:r>
      <w:proofErr w:type="gramStart"/>
      <w:r w:rsidR="00115BF7" w:rsidRPr="002B3DA2">
        <w:rPr>
          <w:color w:val="2E2E2E"/>
          <w:sz w:val="32"/>
          <w:szCs w:val="32"/>
        </w:rPr>
        <w:t>.</w:t>
      </w:r>
      <w:proofErr w:type="gramEnd"/>
      <w:r w:rsidRPr="002B3DA2">
        <w:rPr>
          <w:color w:val="2E2E2E"/>
          <w:sz w:val="32"/>
          <w:szCs w:val="32"/>
        </w:rPr>
        <w:t xml:space="preserve">  </w:t>
      </w:r>
      <w:proofErr w:type="gramStart"/>
      <w:r w:rsidRPr="002B3DA2">
        <w:rPr>
          <w:color w:val="2E2E2E"/>
          <w:sz w:val="32"/>
          <w:szCs w:val="32"/>
        </w:rPr>
        <w:t>б</w:t>
      </w:r>
      <w:proofErr w:type="gramEnd"/>
      <w:r w:rsidRPr="002B3DA2">
        <w:rPr>
          <w:color w:val="2E2E2E"/>
          <w:sz w:val="32"/>
          <w:szCs w:val="32"/>
        </w:rPr>
        <w:t>удет продлена до 2030 года, сохранив основные базовые параметры. Особое внимание предлагается уделить семьям с детьми до шести лет включительно, для них льготная ставка кредита останется прежней – 6%!</w:t>
      </w:r>
    </w:p>
    <w:p w:rsidR="007C5CB0" w:rsidRPr="002B3DA2" w:rsidRDefault="007C5CB0" w:rsidP="002B3DA2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color w:val="2E2E2E"/>
          <w:sz w:val="32"/>
          <w:szCs w:val="32"/>
        </w:rPr>
      </w:pPr>
    </w:p>
    <w:p w:rsidR="007C5CB0" w:rsidRPr="002B3DA2" w:rsidRDefault="00E15026" w:rsidP="002B3DA2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color w:val="2E2E2E"/>
          <w:sz w:val="32"/>
          <w:szCs w:val="32"/>
        </w:rPr>
      </w:pPr>
      <w:r w:rsidRPr="002B3DA2">
        <w:rPr>
          <w:i/>
          <w:color w:val="2E2E2E"/>
          <w:sz w:val="32"/>
          <w:szCs w:val="32"/>
        </w:rPr>
        <w:t>"</w:t>
      </w:r>
      <w:r w:rsidRPr="002B3DA2">
        <w:rPr>
          <w:i/>
          <w:color w:val="2E2E2E"/>
          <w:sz w:val="32"/>
          <w:szCs w:val="32"/>
          <w:u w:val="single"/>
        </w:rPr>
        <w:t>Продолжительная и активная жизнь</w:t>
      </w:r>
      <w:r w:rsidRPr="002B3DA2">
        <w:rPr>
          <w:color w:val="2E2E2E"/>
          <w:sz w:val="32"/>
          <w:szCs w:val="32"/>
          <w:u w:val="single"/>
        </w:rPr>
        <w:t>"</w:t>
      </w:r>
      <w:r w:rsidR="00A574E7" w:rsidRPr="002B3DA2">
        <w:rPr>
          <w:color w:val="2E2E2E"/>
          <w:sz w:val="32"/>
          <w:szCs w:val="32"/>
          <w:u w:val="single"/>
        </w:rPr>
        <w:t xml:space="preserve"> </w:t>
      </w:r>
      <w:r w:rsidR="00A574E7" w:rsidRPr="002B3DA2">
        <w:rPr>
          <w:color w:val="2E2E2E"/>
          <w:sz w:val="32"/>
          <w:szCs w:val="32"/>
        </w:rPr>
        <w:t>По итогам 2023 года средняя продолжительность жизни в РФ составит около 74 лет.</w:t>
      </w:r>
      <w:r w:rsidR="00A3745A" w:rsidRPr="002B3DA2">
        <w:rPr>
          <w:color w:val="2E2E2E"/>
          <w:sz w:val="32"/>
          <w:szCs w:val="32"/>
        </w:rPr>
        <w:t xml:space="preserve"> </w:t>
      </w:r>
      <w:r w:rsidR="002B3DA2">
        <w:rPr>
          <w:color w:val="2E2E2E"/>
          <w:sz w:val="32"/>
          <w:szCs w:val="32"/>
        </w:rPr>
        <w:t xml:space="preserve">Официальной цифры пока нет! </w:t>
      </w:r>
      <w:r w:rsidR="007C5CB0" w:rsidRPr="002B3DA2">
        <w:rPr>
          <w:iCs/>
          <w:color w:val="2E2E2E"/>
          <w:sz w:val="32"/>
          <w:szCs w:val="32"/>
        </w:rPr>
        <w:t xml:space="preserve">Особое внимание </w:t>
      </w:r>
      <w:r w:rsidR="00A3745A" w:rsidRPr="002B3DA2">
        <w:rPr>
          <w:iCs/>
          <w:color w:val="2E2E2E"/>
          <w:sz w:val="32"/>
          <w:szCs w:val="32"/>
        </w:rPr>
        <w:t xml:space="preserve">по данному проекту </w:t>
      </w:r>
      <w:r w:rsidR="007C5CB0" w:rsidRPr="002B3DA2">
        <w:rPr>
          <w:iCs/>
          <w:color w:val="2E2E2E"/>
          <w:sz w:val="32"/>
          <w:szCs w:val="32"/>
        </w:rPr>
        <w:t>будет уделено сельским территориям, регионам, где продолжительность жизни ниже, чем в среднем по России.</w:t>
      </w:r>
      <w:r w:rsidR="007C5CB0" w:rsidRPr="002B3DA2">
        <w:rPr>
          <w:color w:val="2E2E2E"/>
          <w:sz w:val="32"/>
          <w:szCs w:val="32"/>
        </w:rPr>
        <w:t xml:space="preserve"> Важно, чтобы росла продолжительность именно здоровой и активной жизни.  Будут предложены </w:t>
      </w:r>
      <w:r w:rsidR="007C5CB0" w:rsidRPr="002B3DA2">
        <w:rPr>
          <w:iCs/>
          <w:color w:val="2E2E2E"/>
          <w:sz w:val="32"/>
          <w:szCs w:val="32"/>
        </w:rPr>
        <w:t xml:space="preserve">федеральные проекты по борьбе с </w:t>
      </w:r>
      <w:proofErr w:type="spellStart"/>
      <w:proofErr w:type="gramStart"/>
      <w:r w:rsidR="007C5CB0" w:rsidRPr="002B3DA2">
        <w:rPr>
          <w:iCs/>
          <w:color w:val="2E2E2E"/>
          <w:sz w:val="32"/>
          <w:szCs w:val="32"/>
        </w:rPr>
        <w:lastRenderedPageBreak/>
        <w:t>сердечно-сосудистыми</w:t>
      </w:r>
      <w:proofErr w:type="spellEnd"/>
      <w:proofErr w:type="gramEnd"/>
      <w:r w:rsidR="007C5CB0" w:rsidRPr="002B3DA2">
        <w:rPr>
          <w:iCs/>
          <w:color w:val="2E2E2E"/>
          <w:sz w:val="32"/>
          <w:szCs w:val="32"/>
        </w:rPr>
        <w:t>, онкологическими заболеваниями, а также с диабетом.</w:t>
      </w:r>
      <w:r w:rsidR="007C5CB0" w:rsidRPr="002B3DA2">
        <w:rPr>
          <w:color w:val="2E2E2E"/>
          <w:sz w:val="32"/>
          <w:szCs w:val="32"/>
        </w:rPr>
        <w:t xml:space="preserve"> Также рассматривается новая  комплексная программа по охране материнства, сбережению здоровья детей и подростков, в том числе репродуктивного здоровья. Более </w:t>
      </w:r>
      <w:r w:rsidR="007C5CB0" w:rsidRPr="00E96A9F">
        <w:rPr>
          <w:sz w:val="32"/>
          <w:szCs w:val="32"/>
        </w:rPr>
        <w:t>триллиона рублей</w:t>
      </w:r>
      <w:r w:rsidR="007C5CB0" w:rsidRPr="002B3DA2">
        <w:rPr>
          <w:color w:val="2E2E2E"/>
          <w:sz w:val="32"/>
          <w:szCs w:val="32"/>
        </w:rPr>
        <w:t xml:space="preserve"> дополнительно  будет направлено только на строительство, ремонт и оснащение объектов здравоохранения. </w:t>
      </w:r>
      <w:r w:rsidR="00A574E7" w:rsidRPr="002B3DA2">
        <w:rPr>
          <w:color w:val="2E2E2E"/>
          <w:sz w:val="32"/>
          <w:szCs w:val="32"/>
        </w:rPr>
        <w:t xml:space="preserve">Также планируется направить более 65 миллиардов рублей из федерального бюджета на строительство различных  спортивных объектов. </w:t>
      </w:r>
    </w:p>
    <w:p w:rsidR="00A574E7" w:rsidRPr="002B3DA2" w:rsidRDefault="00A574E7" w:rsidP="002B3DA2">
      <w:pPr>
        <w:pStyle w:val="2"/>
        <w:shd w:val="clear" w:color="auto" w:fill="FFFFFF"/>
        <w:spacing w:before="0" w:beforeAutospacing="0" w:after="360" w:afterAutospacing="0" w:line="360" w:lineRule="auto"/>
        <w:jc w:val="both"/>
        <w:rPr>
          <w:b w:val="0"/>
          <w:iCs/>
          <w:color w:val="2E2E2E"/>
          <w:sz w:val="32"/>
          <w:szCs w:val="32"/>
        </w:rPr>
      </w:pPr>
      <w:r w:rsidRPr="002B3DA2">
        <w:rPr>
          <w:b w:val="0"/>
          <w:i/>
          <w:color w:val="2E2E2E"/>
          <w:sz w:val="32"/>
          <w:szCs w:val="32"/>
          <w:u w:val="single"/>
        </w:rPr>
        <w:t>"Молодежь России"</w:t>
      </w:r>
      <w:r w:rsidR="00A3745A" w:rsidRPr="002B3DA2">
        <w:rPr>
          <w:b w:val="0"/>
          <w:i/>
          <w:color w:val="2E2E2E"/>
          <w:sz w:val="32"/>
          <w:szCs w:val="32"/>
          <w:u w:val="single"/>
        </w:rPr>
        <w:t xml:space="preserve"> - </w:t>
      </w:r>
      <w:r w:rsidR="00A3745A" w:rsidRPr="002B3DA2">
        <w:rPr>
          <w:b w:val="0"/>
          <w:color w:val="2E2E2E"/>
          <w:sz w:val="32"/>
          <w:szCs w:val="32"/>
        </w:rPr>
        <w:t>эта программа по поручению президента нашей страны уже будет запущена</w:t>
      </w:r>
      <w:r w:rsidR="002B3DA2">
        <w:rPr>
          <w:b w:val="0"/>
          <w:color w:val="2E2E2E"/>
          <w:sz w:val="32"/>
          <w:szCs w:val="32"/>
        </w:rPr>
        <w:t xml:space="preserve"> уже </w:t>
      </w:r>
      <w:r w:rsidR="00A3745A" w:rsidRPr="002B3DA2">
        <w:rPr>
          <w:b w:val="0"/>
          <w:color w:val="2E2E2E"/>
          <w:sz w:val="32"/>
          <w:szCs w:val="32"/>
        </w:rPr>
        <w:t xml:space="preserve"> в 2024 году.</w:t>
      </w:r>
      <w:r w:rsidR="00A3745A" w:rsidRPr="002B3DA2">
        <w:rPr>
          <w:rFonts w:ascii="Arial" w:hAnsi="Arial" w:cs="Arial"/>
          <w:i/>
          <w:iCs/>
          <w:color w:val="2E2E2E"/>
          <w:sz w:val="32"/>
          <w:szCs w:val="32"/>
        </w:rPr>
        <w:t xml:space="preserve"> </w:t>
      </w:r>
      <w:r w:rsidR="00A3745A" w:rsidRPr="002B3DA2">
        <w:rPr>
          <w:b w:val="0"/>
          <w:iCs/>
          <w:color w:val="2E2E2E"/>
          <w:sz w:val="32"/>
          <w:szCs w:val="32"/>
        </w:rPr>
        <w:t>С 1 сентября 2024 года будет введена федеральная выплаты – пять тысяч рублей в месяц для всех советников директоров по воспитанию в школах и</w:t>
      </w:r>
      <w:r w:rsidR="002B3DA2">
        <w:rPr>
          <w:b w:val="0"/>
          <w:iCs/>
          <w:color w:val="2E2E2E"/>
          <w:sz w:val="32"/>
          <w:szCs w:val="32"/>
        </w:rPr>
        <w:t xml:space="preserve"> колледжах, чего раньше не было!</w:t>
      </w:r>
      <w:r w:rsidR="00A3745A" w:rsidRPr="002B3DA2">
        <w:rPr>
          <w:b w:val="0"/>
          <w:iCs/>
          <w:color w:val="2E2E2E"/>
          <w:sz w:val="32"/>
          <w:szCs w:val="32"/>
        </w:rPr>
        <w:t xml:space="preserve"> И для школьных классных руководителей и кураторов групп в колледжах, техникумах, которые работают в тех населенных пунктах, которым нужно уделить особое внимание, а именно таким населенным пунктам, где живет меньше 100 тысяч человек, а это, по сути, все наши небольшие города, райцентры, поселки, села. Так вот, уже с 1 марта 2024 года таким специалистам федеральн</w:t>
      </w:r>
      <w:r w:rsidR="002B3DA2">
        <w:rPr>
          <w:b w:val="0"/>
          <w:iCs/>
          <w:color w:val="2E2E2E"/>
          <w:sz w:val="32"/>
          <w:szCs w:val="32"/>
        </w:rPr>
        <w:t>ая</w:t>
      </w:r>
      <w:r w:rsidR="00A3745A" w:rsidRPr="002B3DA2">
        <w:rPr>
          <w:b w:val="0"/>
          <w:iCs/>
          <w:color w:val="2E2E2E"/>
          <w:sz w:val="32"/>
          <w:szCs w:val="32"/>
        </w:rPr>
        <w:t xml:space="preserve"> выплат</w:t>
      </w:r>
      <w:r w:rsidR="002B3DA2">
        <w:rPr>
          <w:b w:val="0"/>
          <w:iCs/>
          <w:color w:val="2E2E2E"/>
          <w:sz w:val="32"/>
          <w:szCs w:val="32"/>
        </w:rPr>
        <w:t>а</w:t>
      </w:r>
      <w:r w:rsidR="00A3745A" w:rsidRPr="002B3DA2">
        <w:rPr>
          <w:b w:val="0"/>
          <w:iCs/>
          <w:color w:val="2E2E2E"/>
          <w:sz w:val="32"/>
          <w:szCs w:val="32"/>
        </w:rPr>
        <w:t xml:space="preserve"> за классное руководство и кураторство группами увеличена до 10 тысяч рублей.</w:t>
      </w:r>
    </w:p>
    <w:p w:rsidR="002B3DA2" w:rsidRDefault="00A3745A" w:rsidP="002B3DA2">
      <w:pPr>
        <w:spacing w:after="24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3DA2">
        <w:rPr>
          <w:rFonts w:ascii="Times New Roman" w:eastAsia="Times New Roman" w:hAnsi="Times New Roman" w:cs="Times New Roman"/>
          <w:bCs/>
          <w:i/>
          <w:sz w:val="32"/>
          <w:szCs w:val="32"/>
          <w:u w:val="single"/>
          <w:lang w:eastAsia="ru-RU"/>
        </w:rPr>
        <w:t xml:space="preserve">"Кадры" </w:t>
      </w:r>
      <w:r w:rsidR="007A0BB5" w:rsidRPr="002B3D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Важный аспект этой программы </w:t>
      </w:r>
      <w:r w:rsidR="007A0BB5" w:rsidRPr="002B3DA2">
        <w:rPr>
          <w:rFonts w:ascii="Times New Roman" w:hAnsi="Times New Roman" w:cs="Times New Roman"/>
          <w:iCs/>
          <w:color w:val="2E2E2E"/>
          <w:sz w:val="32"/>
          <w:szCs w:val="32"/>
        </w:rPr>
        <w:t xml:space="preserve">тесная связь  образования и предприятий. </w:t>
      </w:r>
      <w:r w:rsidR="002B3D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реализацию этой программы </w:t>
      </w:r>
      <w:r w:rsidR="007A0BB5" w:rsidRPr="002B3D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будет выделено дополнительно 124 миллиарда рублей из федерального </w:t>
      </w:r>
      <w:r w:rsidR="007A0BB5" w:rsidRPr="002B3DA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бюджета на  проведение капремонт</w:t>
      </w:r>
      <w:r w:rsidR="002B3D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в  </w:t>
      </w:r>
      <w:r w:rsidR="007A0BB5" w:rsidRPr="002B3DA2">
        <w:rPr>
          <w:rFonts w:ascii="Times New Roman" w:eastAsia="Times New Roman" w:hAnsi="Times New Roman" w:cs="Times New Roman"/>
          <w:sz w:val="32"/>
          <w:szCs w:val="32"/>
          <w:lang w:eastAsia="ru-RU"/>
        </w:rPr>
        <w:t>800 общежити</w:t>
      </w:r>
      <w:r w:rsidR="002B3DA2">
        <w:rPr>
          <w:rFonts w:ascii="Times New Roman" w:eastAsia="Times New Roman" w:hAnsi="Times New Roman" w:cs="Times New Roman"/>
          <w:sz w:val="32"/>
          <w:szCs w:val="32"/>
          <w:lang w:eastAsia="ru-RU"/>
        </w:rPr>
        <w:t>ях</w:t>
      </w:r>
      <w:r w:rsidR="007A0BB5" w:rsidRPr="002B3D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вузов и университетов. </w:t>
      </w:r>
    </w:p>
    <w:p w:rsidR="007A0BB5" w:rsidRPr="002B3DA2" w:rsidRDefault="007A0BB5" w:rsidP="002B3DA2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3D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 2030 года планируется построить 25 университетских кампусов и </w:t>
      </w:r>
      <w:r w:rsidR="002B3D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обустроить </w:t>
      </w:r>
      <w:r w:rsidRPr="002B3D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40 студенческих городков. На эти цели выделят </w:t>
      </w:r>
      <w:r w:rsidRPr="00E96A9F">
        <w:rPr>
          <w:rFonts w:ascii="Times New Roman" w:eastAsia="Times New Roman" w:hAnsi="Times New Roman" w:cs="Times New Roman"/>
          <w:sz w:val="32"/>
          <w:szCs w:val="32"/>
          <w:lang w:eastAsia="ru-RU"/>
        </w:rPr>
        <w:t>около 400 миллиардов рублей.</w:t>
      </w:r>
      <w:r w:rsidRPr="002B3D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F5ACE" w:rsidRPr="002B3DA2" w:rsidRDefault="007A0BB5" w:rsidP="002B3DA2">
      <w:pPr>
        <w:spacing w:after="0" w:line="360" w:lineRule="auto"/>
        <w:jc w:val="both"/>
        <w:rPr>
          <w:rFonts w:ascii="Times New Roman" w:hAnsi="Times New Roman" w:cs="Times New Roman"/>
          <w:iCs/>
          <w:color w:val="2E2E2E"/>
          <w:sz w:val="32"/>
          <w:szCs w:val="32"/>
        </w:rPr>
      </w:pPr>
      <w:r w:rsidRPr="002B3DA2">
        <w:rPr>
          <w:rFonts w:ascii="Times New Roman" w:eastAsia="Times New Roman" w:hAnsi="Times New Roman" w:cs="Times New Roman"/>
          <w:bCs/>
          <w:i/>
          <w:sz w:val="32"/>
          <w:szCs w:val="32"/>
          <w:u w:val="single"/>
          <w:lang w:eastAsia="ru-RU"/>
        </w:rPr>
        <w:t>"Экономика данных"</w:t>
      </w:r>
      <w:r w:rsidR="00C34905" w:rsidRPr="002B3DA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н</w:t>
      </w:r>
      <w:r w:rsidR="00882E8F" w:rsidRPr="002B3D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реализацию этого проекта будет направлено </w:t>
      </w:r>
      <w:r w:rsidR="00882E8F" w:rsidRPr="00E96A9F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менее 700 миллиардов рублей до</w:t>
      </w:r>
      <w:r w:rsidR="00882E8F" w:rsidRPr="002B3D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2030 года.</w:t>
      </w:r>
      <w:r w:rsidR="006F5ACE" w:rsidRPr="002B3DA2">
        <w:rPr>
          <w:rFonts w:ascii="Times New Roman" w:hAnsi="Times New Roman" w:cs="Times New Roman"/>
          <w:color w:val="2E2E2E"/>
          <w:sz w:val="32"/>
          <w:szCs w:val="32"/>
        </w:rPr>
        <w:t xml:space="preserve"> Ц</w:t>
      </w:r>
      <w:r w:rsidR="006F5ACE" w:rsidRPr="002B3DA2">
        <w:rPr>
          <w:rFonts w:ascii="Times New Roman" w:hAnsi="Times New Roman" w:cs="Times New Roman"/>
          <w:iCs/>
          <w:color w:val="2E2E2E"/>
          <w:sz w:val="32"/>
          <w:szCs w:val="32"/>
        </w:rPr>
        <w:t>ифровые системы должны быть не только в мегаполисах, но и в малых городах, в сельских территориях и в отдаленных района. Для этого нужно обеспечить доступ к высокоскоростному интернету практически на всей территории России. В</w:t>
      </w:r>
      <w:r w:rsidR="006F5ACE" w:rsidRPr="002B3DA2">
        <w:rPr>
          <w:rFonts w:ascii="Times New Roman" w:hAnsi="Times New Roman" w:cs="Times New Roman"/>
          <w:color w:val="2E2E2E"/>
          <w:sz w:val="32"/>
          <w:szCs w:val="32"/>
        </w:rPr>
        <w:t xml:space="preserve">ажным элементом цифровых платформ являются алгоритмы искусственного интеллекта. </w:t>
      </w:r>
      <w:r w:rsidR="001C049C" w:rsidRPr="002B3DA2">
        <w:rPr>
          <w:rFonts w:ascii="Times New Roman" w:hAnsi="Times New Roman" w:cs="Times New Roman"/>
          <w:iCs/>
          <w:color w:val="2E2E2E"/>
          <w:sz w:val="32"/>
          <w:szCs w:val="32"/>
        </w:rPr>
        <w:t xml:space="preserve"> </w:t>
      </w:r>
      <w:r w:rsidR="006F5ACE" w:rsidRPr="002B3DA2">
        <w:rPr>
          <w:rFonts w:ascii="Times New Roman" w:hAnsi="Times New Roman" w:cs="Times New Roman"/>
          <w:iCs/>
          <w:color w:val="2E2E2E"/>
          <w:sz w:val="32"/>
          <w:szCs w:val="32"/>
        </w:rPr>
        <w:t xml:space="preserve">Новые </w:t>
      </w:r>
      <w:r w:rsidR="001C049C" w:rsidRPr="002B3DA2">
        <w:rPr>
          <w:rFonts w:ascii="Times New Roman" w:hAnsi="Times New Roman" w:cs="Times New Roman"/>
          <w:iCs/>
          <w:color w:val="2E2E2E"/>
          <w:sz w:val="32"/>
          <w:szCs w:val="32"/>
        </w:rPr>
        <w:t>технологии, интегральные платформы откр</w:t>
      </w:r>
      <w:r w:rsidR="006F5ACE" w:rsidRPr="002B3DA2">
        <w:rPr>
          <w:rFonts w:ascii="Times New Roman" w:hAnsi="Times New Roman" w:cs="Times New Roman"/>
          <w:iCs/>
          <w:color w:val="2E2E2E"/>
          <w:sz w:val="32"/>
          <w:szCs w:val="32"/>
        </w:rPr>
        <w:t xml:space="preserve">оют </w:t>
      </w:r>
      <w:r w:rsidR="001C049C" w:rsidRPr="002B3DA2">
        <w:rPr>
          <w:rFonts w:ascii="Times New Roman" w:hAnsi="Times New Roman" w:cs="Times New Roman"/>
          <w:iCs/>
          <w:color w:val="2E2E2E"/>
          <w:sz w:val="32"/>
          <w:szCs w:val="32"/>
        </w:rPr>
        <w:t>огромные возможности для планирования и развития экономики отдельных отраслей, регионов</w:t>
      </w:r>
      <w:r w:rsidR="006F5ACE" w:rsidRPr="002B3DA2">
        <w:rPr>
          <w:rFonts w:ascii="Times New Roman" w:hAnsi="Times New Roman" w:cs="Times New Roman"/>
          <w:iCs/>
          <w:color w:val="2E2E2E"/>
          <w:sz w:val="32"/>
          <w:szCs w:val="32"/>
        </w:rPr>
        <w:t>,</w:t>
      </w:r>
      <w:r w:rsidR="001C049C" w:rsidRPr="002B3DA2">
        <w:rPr>
          <w:rFonts w:ascii="Times New Roman" w:hAnsi="Times New Roman" w:cs="Times New Roman"/>
          <w:iCs/>
          <w:color w:val="2E2E2E"/>
          <w:sz w:val="32"/>
          <w:szCs w:val="32"/>
        </w:rPr>
        <w:t xml:space="preserve"> городов,</w:t>
      </w:r>
      <w:r w:rsidR="006F5ACE" w:rsidRPr="002B3DA2">
        <w:rPr>
          <w:rFonts w:ascii="Times New Roman" w:hAnsi="Times New Roman" w:cs="Times New Roman"/>
          <w:iCs/>
          <w:color w:val="2E2E2E"/>
          <w:sz w:val="32"/>
          <w:szCs w:val="32"/>
        </w:rPr>
        <w:t xml:space="preserve"> поселков.</w:t>
      </w:r>
    </w:p>
    <w:p w:rsidR="006F5ACE" w:rsidRPr="002B3DA2" w:rsidRDefault="006F5ACE" w:rsidP="002B3DA2">
      <w:pPr>
        <w:spacing w:after="0" w:line="360" w:lineRule="auto"/>
        <w:jc w:val="both"/>
        <w:rPr>
          <w:rFonts w:ascii="Times New Roman" w:hAnsi="Times New Roman" w:cs="Times New Roman"/>
          <w:iCs/>
          <w:color w:val="2E2E2E"/>
          <w:sz w:val="32"/>
          <w:szCs w:val="32"/>
        </w:rPr>
      </w:pPr>
      <w:r w:rsidRPr="002B3DA2">
        <w:rPr>
          <w:rFonts w:ascii="Times New Roman" w:hAnsi="Times New Roman" w:cs="Times New Roman"/>
          <w:iCs/>
          <w:color w:val="2E2E2E"/>
          <w:sz w:val="32"/>
          <w:szCs w:val="32"/>
        </w:rPr>
        <w:t xml:space="preserve">   </w:t>
      </w:r>
    </w:p>
    <w:p w:rsidR="00E15026" w:rsidRPr="002B3DA2" w:rsidRDefault="00E15026" w:rsidP="002B3DA2">
      <w:pPr>
        <w:pStyle w:val="2"/>
        <w:shd w:val="clear" w:color="auto" w:fill="FFFFFF"/>
        <w:spacing w:before="0" w:beforeAutospacing="0" w:after="360" w:afterAutospacing="0" w:line="360" w:lineRule="auto"/>
        <w:jc w:val="both"/>
        <w:rPr>
          <w:b w:val="0"/>
          <w:color w:val="2E2E2E"/>
          <w:sz w:val="32"/>
          <w:szCs w:val="32"/>
        </w:rPr>
      </w:pPr>
    </w:p>
    <w:p w:rsidR="00E15026" w:rsidRPr="002B3DA2" w:rsidRDefault="00E15026" w:rsidP="002B3DA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E2E2E"/>
          <w:sz w:val="32"/>
          <w:szCs w:val="32"/>
        </w:rPr>
      </w:pPr>
    </w:p>
    <w:p w:rsidR="00E15026" w:rsidRPr="002B3DA2" w:rsidRDefault="00E15026" w:rsidP="002B3DA2">
      <w:pPr>
        <w:pStyle w:val="a3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color w:val="2E2E2E"/>
          <w:sz w:val="32"/>
          <w:szCs w:val="32"/>
        </w:rPr>
      </w:pPr>
    </w:p>
    <w:p w:rsidR="00E15026" w:rsidRPr="002B3DA2" w:rsidRDefault="00E15026" w:rsidP="002B3DA2">
      <w:pPr>
        <w:pStyle w:val="a3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color w:val="2E2E2E"/>
          <w:sz w:val="32"/>
          <w:szCs w:val="32"/>
        </w:rPr>
      </w:pPr>
    </w:p>
    <w:p w:rsidR="00E15026" w:rsidRPr="002B3DA2" w:rsidRDefault="00E15026" w:rsidP="002B3DA2">
      <w:pPr>
        <w:pStyle w:val="a3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color w:val="2E2E2E"/>
          <w:sz w:val="32"/>
          <w:szCs w:val="32"/>
        </w:rPr>
      </w:pPr>
    </w:p>
    <w:p w:rsidR="001B04FA" w:rsidRPr="002B3DA2" w:rsidRDefault="001B04FA" w:rsidP="002B3DA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1B04FA" w:rsidRPr="002B3DA2" w:rsidSect="001B04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5A4" w:rsidRDefault="008705A4" w:rsidP="002B3DA2">
      <w:pPr>
        <w:spacing w:after="0" w:line="240" w:lineRule="auto"/>
      </w:pPr>
      <w:r>
        <w:separator/>
      </w:r>
    </w:p>
  </w:endnote>
  <w:endnote w:type="continuationSeparator" w:id="0">
    <w:p w:rsidR="008705A4" w:rsidRDefault="008705A4" w:rsidP="002B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DA2" w:rsidRDefault="002B3DA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21141"/>
      <w:docPartObj>
        <w:docPartGallery w:val="Page Numbers (Bottom of Page)"/>
        <w:docPartUnique/>
      </w:docPartObj>
    </w:sdtPr>
    <w:sdtContent>
      <w:p w:rsidR="002B3DA2" w:rsidRDefault="003E1F3F">
        <w:pPr>
          <w:pStyle w:val="a7"/>
          <w:jc w:val="right"/>
        </w:pPr>
        <w:r>
          <w:fldChar w:fldCharType="begin"/>
        </w:r>
        <w:r w:rsidR="002B3DA2">
          <w:instrText xml:space="preserve"> PAGE   \* MERGEFORMAT </w:instrText>
        </w:r>
        <w:r>
          <w:fldChar w:fldCharType="separate"/>
        </w:r>
        <w:r w:rsidR="00E96A9F">
          <w:rPr>
            <w:noProof/>
          </w:rPr>
          <w:t>2</w:t>
        </w:r>
        <w:r>
          <w:fldChar w:fldCharType="end"/>
        </w:r>
      </w:p>
    </w:sdtContent>
  </w:sdt>
  <w:p w:rsidR="002B3DA2" w:rsidRDefault="002B3DA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DA2" w:rsidRDefault="002B3D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5A4" w:rsidRDefault="008705A4" w:rsidP="002B3DA2">
      <w:pPr>
        <w:spacing w:after="0" w:line="240" w:lineRule="auto"/>
      </w:pPr>
      <w:r>
        <w:separator/>
      </w:r>
    </w:p>
  </w:footnote>
  <w:footnote w:type="continuationSeparator" w:id="0">
    <w:p w:rsidR="008705A4" w:rsidRDefault="008705A4" w:rsidP="002B3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DA2" w:rsidRDefault="002B3DA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DA2" w:rsidRDefault="002B3DA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DA2" w:rsidRDefault="002B3DA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C1658"/>
    <w:multiLevelType w:val="multilevel"/>
    <w:tmpl w:val="C1BE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026"/>
    <w:rsid w:val="00115BF7"/>
    <w:rsid w:val="00120369"/>
    <w:rsid w:val="001B04FA"/>
    <w:rsid w:val="001C049C"/>
    <w:rsid w:val="002B3DA2"/>
    <w:rsid w:val="00345CCF"/>
    <w:rsid w:val="003E1F3F"/>
    <w:rsid w:val="006F5ACE"/>
    <w:rsid w:val="007A0BB5"/>
    <w:rsid w:val="007C5CB0"/>
    <w:rsid w:val="008705A4"/>
    <w:rsid w:val="00882E8F"/>
    <w:rsid w:val="00A3745A"/>
    <w:rsid w:val="00A574E7"/>
    <w:rsid w:val="00BB5F07"/>
    <w:rsid w:val="00C34905"/>
    <w:rsid w:val="00E15026"/>
    <w:rsid w:val="00E9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FA"/>
  </w:style>
  <w:style w:type="paragraph" w:styleId="2">
    <w:name w:val="heading 2"/>
    <w:basedOn w:val="a"/>
    <w:link w:val="20"/>
    <w:uiPriority w:val="9"/>
    <w:qFormat/>
    <w:rsid w:val="00E150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50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12036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2B3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3DA2"/>
  </w:style>
  <w:style w:type="paragraph" w:styleId="a7">
    <w:name w:val="footer"/>
    <w:basedOn w:val="a"/>
    <w:link w:val="a8"/>
    <w:uiPriority w:val="99"/>
    <w:unhideWhenUsed/>
    <w:rsid w:val="002B3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3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"РЖД"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sudarevata</dc:creator>
  <cp:lastModifiedBy>sudarevata</cp:lastModifiedBy>
  <cp:revision>4</cp:revision>
  <cp:lastPrinted>2024-03-25T06:51:00Z</cp:lastPrinted>
  <dcterms:created xsi:type="dcterms:W3CDTF">2024-03-25T07:29:00Z</dcterms:created>
  <dcterms:modified xsi:type="dcterms:W3CDTF">2024-03-29T08:11:00Z</dcterms:modified>
</cp:coreProperties>
</file>