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Коллективный договор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Акционерного общества «ТрансВудСервис»</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на 2017-2019 годы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Оглавление: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I. Основные понятия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II. Общие положения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III. Обязательства Работодателя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 В сфере трудовых отношений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 В сфере оплаты, нормирования труда, рабочего времени и времени отдыха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3.3. В сфере развития кадрового потенциала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 В сфере социальных гарантий Работникам и членам их семей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 В сфере улучшения условий и охраны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3.6. В сфере социальных гарантий неработающим пенсионерам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 По созданию условий для осуществления деятельности первичным профсоюзным организациям, действующим в Обществе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IV. Обязательство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V. Обязательство Профсоюза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VI. </w:t>
      </w:r>
      <w:proofErr w:type="gramStart"/>
      <w:r w:rsidRPr="00FB7F45">
        <w:rPr>
          <w:rFonts w:ascii="Times New Roman" w:hAnsi="Times New Roman" w:cs="Times New Roman"/>
          <w:sz w:val="24"/>
          <w:szCs w:val="24"/>
        </w:rPr>
        <w:t>Контроль за</w:t>
      </w:r>
      <w:proofErr w:type="gramEnd"/>
      <w:r w:rsidRPr="00FB7F45">
        <w:rPr>
          <w:rFonts w:ascii="Times New Roman" w:hAnsi="Times New Roman" w:cs="Times New Roman"/>
          <w:sz w:val="24"/>
          <w:szCs w:val="24"/>
        </w:rPr>
        <w:t xml:space="preserve"> выполнением Договора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VII. Заключительные положения</w:t>
      </w: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lastRenderedPageBreak/>
        <w:t>Коллективный договор</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Акционерного общества «ТрансВудСервис»</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на 2017-2019 годы</w:t>
      </w: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I. Основные понятия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Коллективный договор акционерного общества "ТрансВудСервис" (далее - Договор) - правовой акт, регулирующий  социально-трудовые отношения в акционерном обществе "ТрансВудСервис", заключаемый сторонами социального партнерства - Работниками и Работодателем в лице их представителей.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Работодатель - акционерное общество «ТрансВудСервис» (далее – Общество или АО «ТВС»).</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Работники - физические лица, состоящие в трудовых отношениях с акционерным обществом «ТрансВудСервис» (далее – Работники).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Представитель Работников – первичная профсоюзная организация АО «ТВС» «Российского профессионального союза железнодорожников и транспортных строителей» (РОСПРОФЖЕЛ) акционерного общества «ТрансВудСервис» (далее – ППО АО «ТВС»).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Представитель Работодателя – Генеральный директор Общества, а также уполномоченные им в установленном законодательством Российской Федерации порядке лица.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ППО структурных подразделений Общества – первичные профсоюзные организации, действующие в структурных подразделениях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Филиал Общества - обособленное структурное подразделение Общества, указанное в качестве  филиала в уставе АО «ТВС».</w:t>
      </w:r>
    </w:p>
    <w:p w:rsidR="00FB7F45" w:rsidRPr="00FB7F45" w:rsidRDefault="00FB7F45" w:rsidP="00FB7F45">
      <w:pPr>
        <w:spacing w:after="0"/>
        <w:jc w:val="both"/>
        <w:rPr>
          <w:rFonts w:ascii="Times New Roman" w:hAnsi="Times New Roman" w:cs="Times New Roman"/>
          <w:sz w:val="24"/>
          <w:szCs w:val="24"/>
        </w:rPr>
      </w:pPr>
      <w:proofErr w:type="gramStart"/>
      <w:r w:rsidRPr="00FB7F45">
        <w:rPr>
          <w:rFonts w:ascii="Times New Roman" w:hAnsi="Times New Roman" w:cs="Times New Roman"/>
          <w:sz w:val="24"/>
          <w:szCs w:val="24"/>
        </w:rPr>
        <w:t>Неработающие пенсионеры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Общества или до 01.07.2008 г. из организаций федерального железнодорожного транспорта или ОАО «РЖД», имущество которых внесено в уставный капитал Общества, а также действующих в них</w:t>
      </w:r>
      <w:proofErr w:type="gramEnd"/>
      <w:r w:rsidRPr="00FB7F45">
        <w:rPr>
          <w:rFonts w:ascii="Times New Roman" w:hAnsi="Times New Roman" w:cs="Times New Roman"/>
          <w:sz w:val="24"/>
          <w:szCs w:val="24"/>
        </w:rPr>
        <w:t xml:space="preserve"> организаций </w:t>
      </w:r>
      <w:proofErr w:type="spellStart"/>
      <w:r w:rsidRPr="00FB7F45">
        <w:rPr>
          <w:rFonts w:ascii="Times New Roman" w:hAnsi="Times New Roman" w:cs="Times New Roman"/>
          <w:sz w:val="24"/>
          <w:szCs w:val="24"/>
        </w:rPr>
        <w:t>РОСПРОФЖЕЛа</w:t>
      </w:r>
      <w:proofErr w:type="spellEnd"/>
      <w:r w:rsidRPr="00FB7F45">
        <w:rPr>
          <w:rFonts w:ascii="Times New Roman" w:hAnsi="Times New Roman" w:cs="Times New Roman"/>
          <w:sz w:val="24"/>
          <w:szCs w:val="24"/>
        </w:rPr>
        <w:t>.</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Гарантии, льготы и компенсации, предусмотренные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II. Общие положения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Договор заключен между Работниками и Работодателем в лице их  представителей (далее - Стороны)  на добровольной и равноправной основе.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Основными целями заключения Договора являются: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 повышение эффективности работы Общества;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усиление социальной ответственности Сторон за результаты производственно-экономической деятельности;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 обеспечение роста уровня мотивации и производительности труда Работников за счет предоставления предусмотренных Договором социальных гарантий, компенсаций и льгот,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обеспечение роста благосостояния и уровня социальной защиты Работников, их семей, неработающих пенсионеров, выборных и штатных работников ППО АО «ТВС» и ППО структурных подразделений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lastRenderedPageBreak/>
        <w:t xml:space="preserve">Договор предусматривает гарантии, компенсации и льготы Работникам, членам их семей, неработающим пенсионерам, выборным и штатным работникам организаций ППО АО «ТВС» и ППО структурных подразделений Общества.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Стороны, признавая, что стабильная работа Общества и благополучие Работников взаимосвязаны, заинтересованы в создании и поддержании атмосферы взаимопонимания и доверия, основанной на соблюдении  корпоративной этики на всех уровнях социально-партнерских отношений, формировании высокой социальной ответственности работников за результаты производственно-экономической деятельности, поиске путей решения спорных вопросов путем переговоров.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Отраслевого соглашения по организациям железнодорожного транспорта на 2017-2019 годы.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Законы и другие нормативные правовые акты Российской Федерации, принятые в период действия Договора и улучшающие положение Работников, с момента вступления их в силу расширяют действие соответствующих положений Договора.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В случае вступления в силу нормативного правового акта, ухудшающего положение Работников, условия Договора сохраняют свое действие, если это не противоречит законодательству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Действие Договора распространяется на Работников, Работодателя, а также на выборных и штатных работников ППО АО «ТВС» и ППО структурных подразделений Общества и иных лиц, указанных в Договоре.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Общество осуществляет корпоративную политику, исходя из необходимости обеспечения работников социальными гарантиями установленными Договором.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Условия Договора являются обязательными для исполнения филиалами и иными структурными подразделениями Общества.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Затраты, связанные с реализацией Договора, осуществляются в пределах бюджета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Ни одна из Сторон Договора не может в одностороннем порядке изменить или прекратить выполнение принятых на себя обязательств.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Текст Договора доводится до Работников Общества под подпись.</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III. Обязательства  Работодателя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 В сфере трудовых отношений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3.1.1. Предоставлять Работникам в соответствии с трудовыми договорами  работу, своевременно выплачивать заработную плату, создавать необходимые условия для квалификационного роста, обеспечивать соответствующие условия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3.1.2. Осуществлять социальное, медицинское обязательное и добровольное  страхование Работников на основе законодательства Российской Федерации и иных нормативных правовых актов; развивать с участием средств Общества и Работников формы страхования на случай утраты Работниками профессиональной трудоспособности.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3.1.3. Информировать Работников и ППО структурных подразделений Общества о задачах и результатах производственно-хозяйственной деятельности Общества, об изменениях в вопросах занятости, оплаты и условий труда, о реорганизации, сокращении численности или штата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lastRenderedPageBreak/>
        <w:t>3.1.4. Регулировать трудовые отношения с Работниками на основе Трудового кодекса Российской Федерации, Договора, а также иных нормативных правовых актов, содержащих нормы трудового права.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Условия трудовых договоров не могут ухудшать положение  Работников,  определенное Трудовым кодексом Российской Федерации, а также Договором.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3.1.5. Создавать условия для участия Работников в управлении Обществом в формах, предусмотренных Трудовым кодексом Российской Федерации и Договором.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3.1.6. Осуществлять обязательные  предварительные  (при поступлении на работу) и периодические медицинские обследования.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3.1.7. Регулировать численность Работников в первую очередь за счет следующих мероприятий: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-естественный отток кадров и временное ограничение приема новых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-упреждающая переподготовка кадров, обучение востребованным вторым (смежным) профессиям, перемещение их внутри Общества на освободившиеся рабочие места;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-временная и сезонная занятость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-применения, в качестве временной меры, альтернативной увольнению, режима неполного рабочего времени;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-перемещение (перевод) Работников внутри Общества, переезд на новое место работы;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-перевод Работников на другую постоянную нижеоплачиваемую работу с сохранением средней заработной платы по прежнему месту работы в течение  первых  трех месяцев.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3.1.8. Увольнение Работников по сокращению численности или штата применять только как вынужденную меру, когда исчерпаны все возможности их трудоустройства в Обществе.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3.1.9. </w:t>
      </w:r>
      <w:proofErr w:type="gramStart"/>
      <w:r w:rsidRPr="00FB7F45">
        <w:rPr>
          <w:rFonts w:ascii="Times New Roman" w:hAnsi="Times New Roman" w:cs="Times New Roman"/>
          <w:sz w:val="24"/>
          <w:szCs w:val="24"/>
        </w:rPr>
        <w:t>Стремиться не допускать</w:t>
      </w:r>
      <w:proofErr w:type="gramEnd"/>
      <w:r w:rsidRPr="00FB7F45">
        <w:rPr>
          <w:rFonts w:ascii="Times New Roman" w:hAnsi="Times New Roman" w:cs="Times New Roman"/>
          <w:sz w:val="24"/>
          <w:szCs w:val="24"/>
        </w:rPr>
        <w:t xml:space="preserve"> при сокращении численности или штата филиала или иного подразделения Общества увольнения двух Работников из одной семьи (муж, жена) одновременно.</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3.1.10. Взаимодействовать с органами службы занятости и органами местного самоуправления в целях совместного решения вопросов трудоустройства высвобождаемых Работников и досрочного оформления им пенсии.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3.1.11. Создавать при необходимости в связи с реформированием Общества, проведением структурных преобразований в  филиалах, обособленных подразделениях  кадровый резерв руководителей и специалистов с временным (но не более 6 месяцев) использованием их на других работах с доплатой до среднего заработка по прежнему месту  работы и обеспечением возможностей для поддержания их профессионального уровня.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 В сфере оплаты, нормирования труда,  рабочего времени и времени отдыха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3.2.1. Осуществлять оплату труда Работников в соответствии с Положением об оплате труда работников филиалов и структурных подразделений АО «ТВС», иными локальными нормативными актами по оплате труда, принятыми в Обществе в соответствии с Трудовым кодексом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Минимальный </w:t>
      </w:r>
      <w:proofErr w:type="gramStart"/>
      <w:r w:rsidRPr="00FB7F45">
        <w:rPr>
          <w:rFonts w:ascii="Times New Roman" w:hAnsi="Times New Roman" w:cs="Times New Roman"/>
          <w:sz w:val="24"/>
          <w:szCs w:val="24"/>
        </w:rPr>
        <w:t>размер оплаты труда</w:t>
      </w:r>
      <w:proofErr w:type="gramEnd"/>
      <w:r w:rsidRPr="00FB7F45">
        <w:rPr>
          <w:rFonts w:ascii="Times New Roman" w:hAnsi="Times New Roman" w:cs="Times New Roman"/>
          <w:sz w:val="24"/>
          <w:szCs w:val="24"/>
        </w:rPr>
        <w:t xml:space="preserve"> Общества не может быть ниже установленного федеральным законом  минимального размера оплаты труда в Российской Федерации и не ниже минимальной заработной платы, установленной в субъекте Российской Федерации, в котором действует филиал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3.2.2. Индексировать заработную плату Работников на основании </w:t>
      </w:r>
      <w:proofErr w:type="gramStart"/>
      <w:r w:rsidRPr="00FB7F45">
        <w:rPr>
          <w:rFonts w:ascii="Times New Roman" w:hAnsi="Times New Roman" w:cs="Times New Roman"/>
          <w:sz w:val="24"/>
          <w:szCs w:val="24"/>
        </w:rPr>
        <w:t>прогноза Министерства экономического развития Российской Федерации роста потребительских цен</w:t>
      </w:r>
      <w:proofErr w:type="gramEnd"/>
      <w:r w:rsidRPr="00FB7F45">
        <w:rPr>
          <w:rFonts w:ascii="Times New Roman" w:hAnsi="Times New Roman" w:cs="Times New Roman"/>
          <w:sz w:val="24"/>
          <w:szCs w:val="24"/>
        </w:rPr>
        <w:t xml:space="preserve"> на товары и </w:t>
      </w:r>
      <w:r w:rsidRPr="00FB7F45">
        <w:rPr>
          <w:rFonts w:ascii="Times New Roman" w:hAnsi="Times New Roman" w:cs="Times New Roman"/>
          <w:sz w:val="24"/>
          <w:szCs w:val="24"/>
        </w:rPr>
        <w:lastRenderedPageBreak/>
        <w:t>услуги. Индексацию проводить один раз в год по мере роста эффективности деятельности Общества при условии наличия прибыли.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Размер и порядок индексации устанавливается локальным нормативным актом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3.2.3.  Применять в качестве минимальных гарантий оплаты труда с учетом индексации, проводимой в Обществе: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для рабочих – при повременной оплате труда – тарифные ставки, определяемые на основе тарифных коэффициентов, тарифной сетке по оплате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для рабочих при сдельной системе оплаты труда – сдельные расценки за единицу выполненных работ;</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для руководителей, специалистов и служащих – должностные оклады.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3.2.4. Устанавливать Работникам, занятым на тяжелых работах, работах с  вредными и (или) опасными и иными особыми условиями труда,  повышенную оплату и сокращенную продолжительность рабочего времени - 36 часов в неделю труда в порядке и на условиях, определенных Правительством Российской Федерации с учетом результатов специальной оценки условий труда, а также нормативными актами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отдельно устанавливаемой денежной компенсации в размере 10 % часовой тарифной ставки (оклада) за фактически отработанное время.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3.2.5. Выплачивать заработную плату два раза в месяц, в дни, установленные Правилами внутреннего трудового распорядка, принятыми с учетом мнения выборного органа ППО АО «ТВС», не позднее 15 календарных дней со дня окончания периода, за который она начислена. Заработная плата выплачивается посредством перечисления на банковскую карту Работника.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Выплату заработной платы за первую половину месяца производить в размере  50  процентов  тарифной ставки (оклада) с учетом отработанного времени.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3.2.6. Устанавливать продолжительность рабочего времени в соответствии с графиками сменности, утвержденными приказами руководителей филиалов и обособленных подразделений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Продолжительность рабочего времени сменных работников организуется по графикам сменности, устанавливается суммированный учет рабочего времени с учетным периодом год.</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Порядок введения суммированного учета рабочего времени устанавливается Правилами внутреннего трудового распорядка.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Не допускать выполнения работы за пределами нормальной продолжительности рабочего времени (сверхурочной работы) для каждого работника свыше 4 часов в течение двух дней подряд и 120 часов в год.</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3.2.7.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Ежегодные дополнительные оплачиваемые отпуска предоставляются Работникам: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lastRenderedPageBreak/>
        <w:t>- за работу с вредными  и (или) опасными условиям труда в соответствии с действующими нормативными правовыми актами Российской Федерации с учетом результатов специальной оценки условий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-за установление ненормированного рабочего дня в соответствии с перечнем профессий и должностей, утвержденным Обществом с учетом мотивированного мнения выборного органа ППО АО «ТВС»;</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в иных случаях, предусмотренных законодательством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3.2.8. Предоставлять по письменному заявлению ежегодные отпуска без сохранения заработной платы до 14 календарных дней в удобное время Работнику:</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w:t>
      </w:r>
      <w:proofErr w:type="gramStart"/>
      <w:r w:rsidRPr="00FB7F45">
        <w:rPr>
          <w:rFonts w:ascii="Times New Roman" w:hAnsi="Times New Roman" w:cs="Times New Roman"/>
          <w:sz w:val="24"/>
          <w:szCs w:val="24"/>
        </w:rPr>
        <w:t>имеющему</w:t>
      </w:r>
      <w:proofErr w:type="gramEnd"/>
      <w:r w:rsidRPr="00FB7F45">
        <w:rPr>
          <w:rFonts w:ascii="Times New Roman" w:hAnsi="Times New Roman" w:cs="Times New Roman"/>
          <w:sz w:val="24"/>
          <w:szCs w:val="24"/>
        </w:rPr>
        <w:t xml:space="preserve"> двух или более детей в возрасте до четырнадцати лет,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w:t>
      </w:r>
      <w:proofErr w:type="gramStart"/>
      <w:r w:rsidRPr="00FB7F45">
        <w:rPr>
          <w:rFonts w:ascii="Times New Roman" w:hAnsi="Times New Roman" w:cs="Times New Roman"/>
          <w:sz w:val="24"/>
          <w:szCs w:val="24"/>
        </w:rPr>
        <w:t>имеющему</w:t>
      </w:r>
      <w:proofErr w:type="gramEnd"/>
      <w:r w:rsidRPr="00FB7F45">
        <w:rPr>
          <w:rFonts w:ascii="Times New Roman" w:hAnsi="Times New Roman" w:cs="Times New Roman"/>
          <w:sz w:val="24"/>
          <w:szCs w:val="24"/>
        </w:rPr>
        <w:t xml:space="preserve"> ребенка-инвалида в возрасте до восемнадцати лет,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-одинокой матери, воспитывающей ребенка до достижения им четырнадцати лет,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-отцу, воспитывающему ребенка без матери до достижения им четырнадцати лет.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Такой отпуск по заявлению Работника указанных категорий может быть присоединен к ежегодному оплачиваемому отпуску или использован отдельно либо по частям. Перенесение этого отпуска на следующий рабочий год не допускается.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3.2.9.  Производить выплату Работникам (за исключением Работников, получающих  должностной оклад) дополнительного вознаграждения за нерабочие праздничные дни, в которые они не привлекались к работе, в размере 75 рублей за один нерабочий праздничный день.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3.2.10.   Возмещать расходы, связанные со служебными командировками, по нормам,  установленным в Обществе.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3.2.11. Каждый час работы в ночное время оплачивается в повышенном размере по сравнению с работой в нормальных условиях. Размер оплаты за работу в ночное время устанавливается в размере 40% часовой тарифной ставки (должностного оклада).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3.2.12. Оплата труда в районах Крайнего Севера и приравненных к ним местностей, а также в безводных районах осуществляется с применением районных коэффициентов и процентных надбавок к заработной плате в порядке и размерах, установленных законодательством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3.3. В сфере развития  кадрового потенциала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3.3.1. В целях удовлетворения потребностей Общества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Порядок организации и проведения профессиональной переподготовки и повышения квалификации Работников определяется локальным нормативным актом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3.3.2. Создавать Работникам, проходящим профессиональное обучение на производстве или обучающимся в высших и средних профессиональных учебных заведениях без отрыва от производства, необходимые условия для совмещения работы с обучением.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3.3.3. Предоставлять Работнику, прошедшему профессиональную подготовку или </w:t>
      </w:r>
      <w:proofErr w:type="gramStart"/>
      <w:r w:rsidRPr="00FB7F45">
        <w:rPr>
          <w:rFonts w:ascii="Times New Roman" w:hAnsi="Times New Roman" w:cs="Times New Roman"/>
          <w:sz w:val="24"/>
          <w:szCs w:val="24"/>
        </w:rPr>
        <w:t>обучение по направлению</w:t>
      </w:r>
      <w:proofErr w:type="gramEnd"/>
      <w:r w:rsidRPr="00FB7F45">
        <w:rPr>
          <w:rFonts w:ascii="Times New Roman" w:hAnsi="Times New Roman" w:cs="Times New Roman"/>
          <w:sz w:val="24"/>
          <w:szCs w:val="24"/>
        </w:rPr>
        <w:t xml:space="preserve"> Обществом либо путем самообразования, в первоочередном порядке работу, соответствующую полученной специальности, квалификации, при наличии соответствующей вакансии.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3.3.4. Поощрять и создавать условия для самообразования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3.3.5. </w:t>
      </w:r>
      <w:proofErr w:type="gramStart"/>
      <w:r w:rsidRPr="00FB7F45">
        <w:rPr>
          <w:rFonts w:ascii="Times New Roman" w:hAnsi="Times New Roman" w:cs="Times New Roman"/>
          <w:sz w:val="24"/>
          <w:szCs w:val="24"/>
        </w:rPr>
        <w:t xml:space="preserve">Трудоустраивать выпускников высших и средних специальных учебных заведений, профессиональных училищ железнодорожного транспорта в соответствии с </w:t>
      </w:r>
      <w:r w:rsidRPr="00FB7F45">
        <w:rPr>
          <w:rFonts w:ascii="Times New Roman" w:hAnsi="Times New Roman" w:cs="Times New Roman"/>
          <w:sz w:val="24"/>
          <w:szCs w:val="24"/>
        </w:rPr>
        <w:lastRenderedPageBreak/>
        <w:t>заключенными договорами, в том числе выпускников высших и средних учебных заведений, призванных на военную службу по окончании этих учебных заведений и возвратившихся в Общество после увольнения с военной службы по призыву не позднее 3-х месяцев после увольнения с военной службы по призыву.</w:t>
      </w:r>
      <w:proofErr w:type="gramEnd"/>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3.3.6. Проводить мероприятия по созданию и сохранению рабочих мест, смягчению негативных последствий их сокращения; разрабатывать планы, предусматривающие сохранение и рациональное использование профессионального потенциала Работников, обеспечивающие их социальную защищенность.</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3.3.7. Проводить техническую учебу в рабочее время с сохранением установленного размера заработной </w:t>
      </w:r>
      <w:proofErr w:type="gramStart"/>
      <w:r w:rsidRPr="00FB7F45">
        <w:rPr>
          <w:rFonts w:ascii="Times New Roman" w:hAnsi="Times New Roman" w:cs="Times New Roman"/>
          <w:sz w:val="24"/>
          <w:szCs w:val="24"/>
        </w:rPr>
        <w:t>платы</w:t>
      </w:r>
      <w:proofErr w:type="gramEnd"/>
      <w:r w:rsidRPr="00FB7F45">
        <w:rPr>
          <w:rFonts w:ascii="Times New Roman" w:hAnsi="Times New Roman" w:cs="Times New Roman"/>
          <w:sz w:val="24"/>
          <w:szCs w:val="24"/>
        </w:rPr>
        <w:t xml:space="preserve"> обучаемым Работникам.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3.3.8. Развивать инициативу Работников, поощрять рационализаторство и изобретательство.</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3.3.9. Награждать Работников наградами Общества, представлять их к государственным и ведомственным наградам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 В сфере социальных  гарантий Работникам  и  членам их семей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3.4.1. Выплачивать единовременное поощрение за добросовестный труд в зависимости от стажа работы в Обществе, в ОАО "РЖД" и его дочерних и зависимых Обществах, а также в организациях федерального железнодорожного транспорта следующим Работникам: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1) лицам, уволенным по собственному желанию впервые из Общества  в связи с выходом на пенсию независимо от возраста, в том числе по инвалидности 1 и 2 группы;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FB7F45">
        <w:rPr>
          <w:rFonts w:ascii="Times New Roman" w:hAnsi="Times New Roman" w:cs="Times New Roman"/>
          <w:sz w:val="24"/>
          <w:szCs w:val="24"/>
        </w:rPr>
        <w:t>неспособными</w:t>
      </w:r>
      <w:proofErr w:type="gramEnd"/>
      <w:r w:rsidRPr="00FB7F45">
        <w:rPr>
          <w:rFonts w:ascii="Times New Roman" w:hAnsi="Times New Roman" w:cs="Times New Roman"/>
          <w:sz w:val="24"/>
          <w:szCs w:val="24"/>
        </w:rPr>
        <w:t xml:space="preserve"> к трудовой деятельности в соответствии с медицинским заключением и установлением им 1 или 2 нерабочей группы инвалидности;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 лицам, уволенным по пункту 8 статьи 77 Трудового кодекса Российской Федерации, в случае отсутствия у Работодателя соответствующей работы.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Единовременное поощрение за добросовестный труд выплачивается в зависимости от стажа в следующем размере: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для мужчин     для женщин</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от 5   до  10 лет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один среднемесячный заработок</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с 10 до 20     с 10 до 15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два  среднемесячных заработка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с 20 до 25     с 15 до 20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три среднемесячных заработка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с 25 до 30     с 20 до 25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четыре среднемесячных заработка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с 30 до 35     с 25 до 30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пять среднемесячных заработков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свыше 35      свыше 30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шесть среднемесячных заработков.</w:t>
      </w:r>
    </w:p>
    <w:p w:rsidR="00FB7F45" w:rsidRPr="00FB7F45" w:rsidRDefault="00FB7F45" w:rsidP="00FB7F45">
      <w:pPr>
        <w:spacing w:after="0"/>
        <w:jc w:val="both"/>
        <w:rPr>
          <w:rFonts w:ascii="Times New Roman" w:hAnsi="Times New Roman" w:cs="Times New Roman"/>
          <w:sz w:val="24"/>
          <w:szCs w:val="24"/>
        </w:rPr>
      </w:pPr>
      <w:proofErr w:type="gramStart"/>
      <w:r w:rsidRPr="00FB7F45">
        <w:rPr>
          <w:rFonts w:ascii="Times New Roman" w:hAnsi="Times New Roman" w:cs="Times New Roman"/>
          <w:sz w:val="24"/>
          <w:szCs w:val="24"/>
        </w:rPr>
        <w:t>Работникам, награжденным знаком (значком) «Почетный (</w:t>
      </w:r>
      <w:proofErr w:type="spellStart"/>
      <w:r w:rsidRPr="00FB7F45">
        <w:rPr>
          <w:rFonts w:ascii="Times New Roman" w:hAnsi="Times New Roman" w:cs="Times New Roman"/>
          <w:sz w:val="24"/>
          <w:szCs w:val="24"/>
        </w:rPr>
        <w:t>ому</w:t>
      </w:r>
      <w:proofErr w:type="spellEnd"/>
      <w:r w:rsidRPr="00FB7F45">
        <w:rPr>
          <w:rFonts w:ascii="Times New Roman" w:hAnsi="Times New Roman" w:cs="Times New Roman"/>
          <w:sz w:val="24"/>
          <w:szCs w:val="24"/>
        </w:rPr>
        <w:t xml:space="preserve">)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w:t>
      </w:r>
      <w:r w:rsidRPr="00FB7F45">
        <w:rPr>
          <w:rFonts w:ascii="Times New Roman" w:hAnsi="Times New Roman" w:cs="Times New Roman"/>
          <w:sz w:val="24"/>
          <w:szCs w:val="24"/>
        </w:rPr>
        <w:lastRenderedPageBreak/>
        <w:t>Российского профессионального союза железнодорожников и транспортных строителей»), размер указанного поощрения увеличивается на 50 процентов.</w:t>
      </w:r>
      <w:proofErr w:type="gramEnd"/>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Лица, уволившиеся впервые по собственному желанию в связи с выходом на пенсию из ОАО "РЖД" и его дочерних и зависимых Обществ, а также организаций федерального железнодорожного транспорта, при увольнении в дальнейшем из Общества не имеют права на повторное получение единовременного поощрения за добросовестный труд в связи с выходом на пенсию.</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Под стажем работы для целей настоящего подпункта понимается суммарная продолжительность периодов работы: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в Обществе;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в ОАО "РЖД" и его дочерних и зависимых Обществах;</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в организациях, в отношении которых действует Отраслевое соглашение по организациям железнодорожного транспорта;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в аппарате управления МПС СССР, МПС России, ОАО «РЖД» и Объединения «</w:t>
      </w:r>
      <w:proofErr w:type="spellStart"/>
      <w:r w:rsidRPr="00FB7F45">
        <w:rPr>
          <w:rFonts w:ascii="Times New Roman" w:hAnsi="Times New Roman" w:cs="Times New Roman"/>
          <w:sz w:val="24"/>
          <w:szCs w:val="24"/>
        </w:rPr>
        <w:t>Желдортранс</w:t>
      </w:r>
      <w:proofErr w:type="spellEnd"/>
      <w:r w:rsidRPr="00FB7F45">
        <w:rPr>
          <w:rFonts w:ascii="Times New Roman" w:hAnsi="Times New Roman" w:cs="Times New Roman"/>
          <w:sz w:val="24"/>
          <w:szCs w:val="24"/>
        </w:rPr>
        <w:t>»;</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в организациях железнодорожного транспорта общего пользования, входивших в систему МПС СССР и МПС России;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в негосударственных (частных) образовательных учреждениях ОАО «РЖД» и в негосударственных (частных) учреждениях здравоохранения ОАО «РЖД»;</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на освобожденных выборных и штатных должностях в организациях профсоюза, действовавших (действующих) в МПС СССР, МПС России, ОАО «РЖД»;</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Общества, МПС СССР, МПС России, ОАО «РЖД» и его дочерних и зависимых Обществ.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При определении стажа работы для выплаты единовременного поощрения в него не включается стаж работы, за который получено выходное пособие,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3.4.2. </w:t>
      </w:r>
      <w:proofErr w:type="gramStart"/>
      <w:r w:rsidRPr="00FB7F45">
        <w:rPr>
          <w:rFonts w:ascii="Times New Roman" w:hAnsi="Times New Roman" w:cs="Times New Roman"/>
          <w:sz w:val="24"/>
          <w:szCs w:val="24"/>
        </w:rPr>
        <w:t>При установлении Работнику группы инвалидности вследствие несчастного случая на производстве по вине Общества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w:t>
      </w:r>
      <w:proofErr w:type="gramEnd"/>
      <w:r w:rsidRPr="00FB7F45">
        <w:rPr>
          <w:rFonts w:ascii="Times New Roman" w:hAnsi="Times New Roman" w:cs="Times New Roman"/>
          <w:sz w:val="24"/>
          <w:szCs w:val="24"/>
        </w:rPr>
        <w:t xml:space="preserve"> или токсического опьянения.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3.4.3. Осуществлять негосударственное пенсионное обеспечение Работников через Негосударственный пенсионный фонд «Благосостояние» в соответствии с Положением о  негосударственном    пенсионном  обеспечении    работников   акционерного общества «ТрансВудСервис».</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3.4.4. </w:t>
      </w:r>
      <w:proofErr w:type="gramStart"/>
      <w:r w:rsidRPr="00FB7F45">
        <w:rPr>
          <w:rFonts w:ascii="Times New Roman" w:hAnsi="Times New Roman" w:cs="Times New Roman"/>
          <w:sz w:val="24"/>
          <w:szCs w:val="24"/>
        </w:rPr>
        <w:t xml:space="preserve">Выплачивать лицам, которые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при гибели Работника вследствие несчастного случая на производстве, единовременную компенсацию морального вреда в размере не менее 24 (двадцати четырех) </w:t>
      </w:r>
      <w:r w:rsidRPr="00FB7F45">
        <w:rPr>
          <w:rFonts w:ascii="Times New Roman" w:hAnsi="Times New Roman" w:cs="Times New Roman"/>
          <w:sz w:val="24"/>
          <w:szCs w:val="24"/>
        </w:rPr>
        <w:lastRenderedPageBreak/>
        <w:t>среднемесячных заработков погибшего, за вычетом суммы единовременной страховой выплаты, предусмотренной статьей 11 указанного Федерального</w:t>
      </w:r>
      <w:proofErr w:type="gramEnd"/>
      <w:r w:rsidRPr="00FB7F45">
        <w:rPr>
          <w:rFonts w:ascii="Times New Roman" w:hAnsi="Times New Roman" w:cs="Times New Roman"/>
          <w:sz w:val="24"/>
          <w:szCs w:val="24"/>
        </w:rPr>
        <w:t xml:space="preserve"> закона.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Каждому ребенку погибшего Работника до достижения им 18 лет выплачивать ежемесячное пособие в размере минимального </w:t>
      </w:r>
      <w:proofErr w:type="gramStart"/>
      <w:r w:rsidRPr="00FB7F45">
        <w:rPr>
          <w:rFonts w:ascii="Times New Roman" w:hAnsi="Times New Roman" w:cs="Times New Roman"/>
          <w:sz w:val="24"/>
          <w:szCs w:val="24"/>
        </w:rPr>
        <w:t>размера оплаты труда</w:t>
      </w:r>
      <w:proofErr w:type="gramEnd"/>
      <w:r w:rsidRPr="00FB7F45">
        <w:rPr>
          <w:rFonts w:ascii="Times New Roman" w:hAnsi="Times New Roman" w:cs="Times New Roman"/>
          <w:sz w:val="24"/>
          <w:szCs w:val="24"/>
        </w:rPr>
        <w:t xml:space="preserve"> в Российской Федерации, а при получении им впервые образования в высших и средних учебных заведениях железнодорожного транспорта </w:t>
      </w:r>
      <w:proofErr w:type="spellStart"/>
      <w:r w:rsidRPr="00FB7F45">
        <w:rPr>
          <w:rFonts w:ascii="Times New Roman" w:hAnsi="Times New Roman" w:cs="Times New Roman"/>
          <w:sz w:val="24"/>
          <w:szCs w:val="24"/>
        </w:rPr>
        <w:t>очно</w:t>
      </w:r>
      <w:proofErr w:type="spellEnd"/>
      <w:r w:rsidRPr="00FB7F45">
        <w:rPr>
          <w:rFonts w:ascii="Times New Roman" w:hAnsi="Times New Roman" w:cs="Times New Roman"/>
          <w:sz w:val="24"/>
          <w:szCs w:val="24"/>
        </w:rPr>
        <w:t xml:space="preserve"> на весь период обучения до достижения возраста 24 лет.</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3.4.5. Обеспечивать проведение комплекса медицинских мероприятий, направленных на охрану и восстановление здоровья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3.4.6. Проводить мероприятия, посвященные Дню железнодорожника.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3.4.7. 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семьям умерших Работников в размере не более одного среднемесячного заработка, а также частичную или полную компенсацию расходов на погребение, но не более 50 000 рублей, в </w:t>
      </w:r>
      <w:proofErr w:type="gramStart"/>
      <w:r w:rsidRPr="00FB7F45">
        <w:rPr>
          <w:rFonts w:ascii="Times New Roman" w:hAnsi="Times New Roman" w:cs="Times New Roman"/>
          <w:sz w:val="24"/>
          <w:szCs w:val="24"/>
        </w:rPr>
        <w:t>пределах</w:t>
      </w:r>
      <w:proofErr w:type="gramEnd"/>
      <w:r w:rsidRPr="00FB7F45">
        <w:rPr>
          <w:rFonts w:ascii="Times New Roman" w:hAnsi="Times New Roman" w:cs="Times New Roman"/>
          <w:sz w:val="24"/>
          <w:szCs w:val="24"/>
        </w:rPr>
        <w:t xml:space="preserve"> предусмотренных на эти цели бюджетных средств.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3.4.8. Учитывать при составлении графиков ежегодных оплачиваемых отпусков преимущественное право на предоставление отпусков в летнее время Работников, имеющих детей дошкольного и школьного возраста, учащихся без отрыва от производства, других лиц, чье право на преимущественное предоставление отпуска предусмотрено трудовым законодательством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3.4.9. Предоставлять Работникам отпуск без сохранения заработной платы: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-участникам Великой Отечественной войны и приравненным к ним – до 35 календарных дней в году;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-работающим пенсионерам по старости (по возрасту) – до 14 календарных дней в году; </w:t>
      </w:r>
    </w:p>
    <w:p w:rsidR="00FB7F45" w:rsidRPr="00FB7F45" w:rsidRDefault="00FB7F45" w:rsidP="00FB7F45">
      <w:pPr>
        <w:spacing w:after="0"/>
        <w:jc w:val="both"/>
        <w:rPr>
          <w:rFonts w:ascii="Times New Roman" w:hAnsi="Times New Roman" w:cs="Times New Roman"/>
          <w:sz w:val="24"/>
          <w:szCs w:val="24"/>
        </w:rPr>
      </w:pPr>
      <w:proofErr w:type="gramStart"/>
      <w:r w:rsidRPr="00FB7F45">
        <w:rPr>
          <w:rFonts w:ascii="Times New Roman" w:hAnsi="Times New Roman" w:cs="Times New Roman"/>
          <w:sz w:val="24"/>
          <w:szCs w:val="24"/>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-работающим инвалидам – до 60 календарных дней в году;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-работникам в случаях рождения ребенка, регистрации брака (в том числе детей), смерти близких родственников – до 5 календарных дней;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-в других случаях, предусмотренных ТК РФ, иными федеральными законами.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3.4.10. Предоставлять Работникам дни (не более трех) с оплатой по тарифной ставке (окладу) в случае смерти членов семьи (муж, жена, дети, родители).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3.4.11. Предоставлять Работникам – одному из родителей (матери или отцу) либо другому лицу (опекуну, попечителю), воспитывающему ребенка - учащегося младших классов (1 - 4 класс), один день без сохранения заработной платы в День знаний (1 сентября).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3.4.12. Выплачивать Работнику (одному из родителей) при рождении ребенка либо при усыновлении ребенка любого возраста (до совершеннолетнего возраста) материальную помощь сверх установленного законодательством Российской Федерации в размере не более одного среднемесячного заработка в </w:t>
      </w:r>
      <w:proofErr w:type="gramStart"/>
      <w:r w:rsidRPr="00FB7F45">
        <w:rPr>
          <w:rFonts w:ascii="Times New Roman" w:hAnsi="Times New Roman" w:cs="Times New Roman"/>
          <w:sz w:val="24"/>
          <w:szCs w:val="24"/>
        </w:rPr>
        <w:t>пределах</w:t>
      </w:r>
      <w:proofErr w:type="gramEnd"/>
      <w:r w:rsidRPr="00FB7F45">
        <w:rPr>
          <w:rFonts w:ascii="Times New Roman" w:hAnsi="Times New Roman" w:cs="Times New Roman"/>
          <w:sz w:val="24"/>
          <w:szCs w:val="24"/>
        </w:rPr>
        <w:t xml:space="preserve"> предусмотренных на эти цели бюджетных средств.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lastRenderedPageBreak/>
        <w:t>3.4.13. Оказывать единовременную материальную помощь в размере двух месячных тарифных ставок (окладов) Работникам, уволенным из Общества в запас военнослужащих по призыву, при возращении на работу в Общество не позднее трех месяцев после увольнения с военной службы.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3.4.14. Оказывать единовременную материальную помощь Работникам: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 </w:t>
      </w:r>
      <w:proofErr w:type="gramStart"/>
      <w:r w:rsidRPr="00FB7F45">
        <w:rPr>
          <w:rFonts w:ascii="Times New Roman" w:hAnsi="Times New Roman" w:cs="Times New Roman"/>
          <w:sz w:val="24"/>
          <w:szCs w:val="24"/>
        </w:rPr>
        <w:t>попавшим</w:t>
      </w:r>
      <w:proofErr w:type="gramEnd"/>
      <w:r w:rsidRPr="00FB7F45">
        <w:rPr>
          <w:rFonts w:ascii="Times New Roman" w:hAnsi="Times New Roman" w:cs="Times New Roman"/>
          <w:sz w:val="24"/>
          <w:szCs w:val="24"/>
        </w:rPr>
        <w:t xml:space="preserve"> в экстремальную жизненную ситуацию (заболевание Работника или членов семьи Работника, приобретение дорогостоящих лекарств и проведение дорогостоящего лечения, получение увечья);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в случаях возникновения форс-мажорных обстоятельств (кража имущества, пожар, наводнение);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имеющим трех и более детей (многодетным семьям) - не более 1 раза в 2 года;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 </w:t>
      </w:r>
      <w:proofErr w:type="gramStart"/>
      <w:r w:rsidRPr="00FB7F45">
        <w:rPr>
          <w:rFonts w:ascii="Times New Roman" w:hAnsi="Times New Roman" w:cs="Times New Roman"/>
          <w:sz w:val="24"/>
          <w:szCs w:val="24"/>
        </w:rPr>
        <w:t>попавшим</w:t>
      </w:r>
      <w:proofErr w:type="gramEnd"/>
      <w:r w:rsidRPr="00FB7F45">
        <w:rPr>
          <w:rFonts w:ascii="Times New Roman" w:hAnsi="Times New Roman" w:cs="Times New Roman"/>
          <w:sz w:val="24"/>
          <w:szCs w:val="24"/>
        </w:rPr>
        <w:t xml:space="preserve"> в жизненные обстоятельства, вызвавшие значительные финансовые затруднения.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Материальная помощь </w:t>
      </w:r>
      <w:proofErr w:type="gramStart"/>
      <w:r w:rsidRPr="00FB7F45">
        <w:rPr>
          <w:rFonts w:ascii="Times New Roman" w:hAnsi="Times New Roman" w:cs="Times New Roman"/>
          <w:sz w:val="24"/>
          <w:szCs w:val="24"/>
        </w:rPr>
        <w:t>выплачивается по заявлению</w:t>
      </w:r>
      <w:proofErr w:type="gramEnd"/>
      <w:r w:rsidRPr="00FB7F45">
        <w:rPr>
          <w:rFonts w:ascii="Times New Roman" w:hAnsi="Times New Roman" w:cs="Times New Roman"/>
          <w:sz w:val="24"/>
          <w:szCs w:val="24"/>
        </w:rPr>
        <w:t xml:space="preserve"> работника с указанием причины необходимости оказания материальной помощи. Решение о выплате материальной помощи принимает представитель Работодателя в </w:t>
      </w:r>
      <w:proofErr w:type="gramStart"/>
      <w:r w:rsidRPr="00FB7F45">
        <w:rPr>
          <w:rFonts w:ascii="Times New Roman" w:hAnsi="Times New Roman" w:cs="Times New Roman"/>
          <w:sz w:val="24"/>
          <w:szCs w:val="24"/>
        </w:rPr>
        <w:t>пределах</w:t>
      </w:r>
      <w:proofErr w:type="gramEnd"/>
      <w:r w:rsidRPr="00FB7F45">
        <w:rPr>
          <w:rFonts w:ascii="Times New Roman" w:hAnsi="Times New Roman" w:cs="Times New Roman"/>
          <w:sz w:val="24"/>
          <w:szCs w:val="24"/>
        </w:rPr>
        <w:t xml:space="preserve"> предусмотренных на эти цели бюджетных средств.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3.4.15. Предоставлять добровольное медицинское страхование.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3.4.16. Выплачивать Работнику, отработавшему непрерывно в Обществе не менее 2 лет на дату юбилея, единовременное поощрение к юбилейной дате (50, 55, 60, 65, 70 лет и далее через каждые 5 лет) в пределах выделенных Обществом финансовых средств, в размере не </w:t>
      </w:r>
      <w:proofErr w:type="gramStart"/>
      <w:r w:rsidRPr="00FB7F45">
        <w:rPr>
          <w:rFonts w:ascii="Times New Roman" w:hAnsi="Times New Roman" w:cs="Times New Roman"/>
          <w:sz w:val="24"/>
          <w:szCs w:val="24"/>
        </w:rPr>
        <w:t>более среднемесячного</w:t>
      </w:r>
      <w:proofErr w:type="gramEnd"/>
      <w:r w:rsidRPr="00FB7F45">
        <w:rPr>
          <w:rFonts w:ascii="Times New Roman" w:hAnsi="Times New Roman" w:cs="Times New Roman"/>
          <w:sz w:val="24"/>
          <w:szCs w:val="24"/>
        </w:rPr>
        <w:t xml:space="preserve"> заработка Работника.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 В сфере  улучшения  условий и охраны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3.5.1. Обеспечивать в Обществе выполнение требований Трудового кодекса Российской Федерации, других федеральных  законов и иных нормативных правовых актов, содержащих нормы трудового права  в целях создания здоровых и безопасных условий труда, повышения культуры и эстетики производства.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3.5.2.</w:t>
      </w:r>
      <w:r w:rsidRPr="00FB7F45">
        <w:rPr>
          <w:rFonts w:ascii="Times New Roman" w:hAnsi="Times New Roman" w:cs="Times New Roman"/>
          <w:sz w:val="24"/>
          <w:szCs w:val="24"/>
        </w:rPr>
        <w:tab/>
        <w:t xml:space="preserve">Выделять на мероприятия по улучшению условий и охране труда не менее 0,2 процента сумм затрат на производство продукции (работ, услуг). Порядок расходования средств, выделяемых на улучшение условий и охрану труда, устанавливаются локальными нормативными актами Общества, принятыми с учетом мотивированного мнения выборного органа ППО АО «ТВС».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Разрабатывать с учетом мотивированного мнения выборного органа ППО АО «ТВС» Программу мероприятий улучшения условий и охраны труда в Обществе и филиалах ежегодно.</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3.5.3. Проводить в установленном порядке за счет средств Общества обязательные предварительные (при поступлении на работу) и периодические медицинские обследования, а также внеочередные медицинские освидетельствования Работников в соответствии с медицинскими рекомендациями согласно законодательству Российской Федерации.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3.5.4. Проводить поэтапную специальную оценку условий труда, разрабатывая и реализуя на ее основе план мероприятий по  улучшению условий труда и охраны труда. Проводить повторную специальную оценку условий труда после реализации данных мероприятий по устранению вредных производственных факторов.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lastRenderedPageBreak/>
        <w:t>Ежегодно приводить  рабочие места в соответствие с  нормами охраны труда и выполнять  мероприятия по улучшению условий труда в соответствии с  планом, с учетом мнения выборного органа ППО АО «ТВС» и ППО структурных подразделений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3.5.5. </w:t>
      </w:r>
      <w:proofErr w:type="gramStart"/>
      <w:r w:rsidRPr="00FB7F45">
        <w:rPr>
          <w:rFonts w:ascii="Times New Roman" w:hAnsi="Times New Roman" w:cs="Times New Roman"/>
          <w:sz w:val="24"/>
          <w:szCs w:val="24"/>
        </w:rPr>
        <w:t>Обеспечивать приобретение и выдачу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w:t>
      </w:r>
      <w:proofErr w:type="gramEnd"/>
      <w:r w:rsidRPr="00FB7F45">
        <w:rPr>
          <w:rFonts w:ascii="Times New Roman" w:hAnsi="Times New Roman" w:cs="Times New Roman"/>
          <w:sz w:val="24"/>
          <w:szCs w:val="24"/>
        </w:rPr>
        <w:t xml:space="preserve"> загрязнением, с учетом результатов специальной оценки условий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3.5.6. </w:t>
      </w:r>
      <w:proofErr w:type="gramStart"/>
      <w:r w:rsidRPr="00FB7F45">
        <w:rPr>
          <w:rFonts w:ascii="Times New Roman" w:hAnsi="Times New Roman" w:cs="Times New Roman"/>
          <w:sz w:val="24"/>
          <w:szCs w:val="24"/>
        </w:rPr>
        <w:t>Устанавливать в локальном нормативном акте Общества, с  учётом мнения выборного органа ППО АО «ТВС»  и своего финансово-экономического положения, нормы бесплатной выдачи Работникам сертифицированной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от вредных и (или) опасных факторов (особых температурных условий или загрязнения), а также предоставлять в</w:t>
      </w:r>
      <w:proofErr w:type="gramEnd"/>
      <w:r w:rsidRPr="00FB7F45">
        <w:rPr>
          <w:rFonts w:ascii="Times New Roman" w:hAnsi="Times New Roman" w:cs="Times New Roman"/>
          <w:sz w:val="24"/>
          <w:szCs w:val="24"/>
        </w:rPr>
        <w:t xml:space="preserve"> зависимости от условий труда Работникам двойной комплект спецодежды с удвоенным сроком носки для своевременной ее стирки.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3.5.7. Обеспечивать обучение и проверку знаний требований охраны труда  всех Работников, в том числе руководителей, вновь избранных уполномоченных (доверенных) лиц по охране труда, а также членов совместного комитета (комиссии) по охране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3.5.8. </w:t>
      </w:r>
      <w:proofErr w:type="gramStart"/>
      <w:r w:rsidRPr="00FB7F45">
        <w:rPr>
          <w:rFonts w:ascii="Times New Roman" w:hAnsi="Times New Roman" w:cs="Times New Roman"/>
          <w:sz w:val="24"/>
          <w:szCs w:val="24"/>
        </w:rPr>
        <w:t>Обеспечивать по установленным нормам законодательства Российской Федерации с учетом результатов специальной оценки условий труда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Обществе с учетом мотивированного мнения выборного органа ППО</w:t>
      </w:r>
      <w:proofErr w:type="gramEnd"/>
      <w:r w:rsidRPr="00FB7F45">
        <w:rPr>
          <w:rFonts w:ascii="Times New Roman" w:hAnsi="Times New Roman" w:cs="Times New Roman"/>
          <w:sz w:val="24"/>
          <w:szCs w:val="24"/>
        </w:rPr>
        <w:t xml:space="preserve"> АО «ТВС».</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3.5.9. Рассматривать в установленные законодательством Российской Федерации </w:t>
      </w:r>
      <w:proofErr w:type="gramStart"/>
      <w:r w:rsidRPr="00FB7F45">
        <w:rPr>
          <w:rFonts w:ascii="Times New Roman" w:hAnsi="Times New Roman" w:cs="Times New Roman"/>
          <w:sz w:val="24"/>
          <w:szCs w:val="24"/>
        </w:rPr>
        <w:t>сроки</w:t>
      </w:r>
      <w:proofErr w:type="gramEnd"/>
      <w:r w:rsidRPr="00FB7F45">
        <w:rPr>
          <w:rFonts w:ascii="Times New Roman" w:hAnsi="Times New Roman" w:cs="Times New Roman"/>
          <w:sz w:val="24"/>
          <w:szCs w:val="24"/>
        </w:rPr>
        <w:t xml:space="preserve"> обоснованные решения выборного органа  ППО АО «ТВС»,  ППО структурным подразделений Общества, представления технических инспекторов труда РОСПРОФЖЕЛ и предложения уполномоченных (доверенных) лиц по охране труда  по вопросам улучшения условий и охраны труда и информировать  их о принятых мерах.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3.5.10. Предоставлять выборному органу ППО АО «ТВС», ППО структурных подразделений Общества сведения о каждом групповом тяжелом и несчастном случае со смертельным исходом, о выполнении мероприятий по улучшению условий и охраны труда, устранению причин произошедших несчастных случаев на производстве и профессиональных заболеваний.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3.5.11. Осуществлять меры по обеспечению благоприятного состояния окружающей среды как необходимого условия улучшения качества жизни и здоровья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3.5.12. Стремиться к снижению техногенного воздействия от хозяйственной деятельности на окружающую среду, разрабатывая и выполняя мероприятия по предотвращению загрязнений окружающей среды.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3.5.13. Создавать совместно с организациями Профсоюза на паритетной основе комитеты (комиссии) по охране труда для организации совместных действий по обеспечению </w:t>
      </w:r>
      <w:r w:rsidRPr="00FB7F45">
        <w:rPr>
          <w:rFonts w:ascii="Times New Roman" w:hAnsi="Times New Roman" w:cs="Times New Roman"/>
          <w:sz w:val="24"/>
          <w:szCs w:val="24"/>
        </w:rPr>
        <w:lastRenderedPageBreak/>
        <w:t>требований охраны труда, предупреждению несчастных случаев на производстве и профессиональных заболеваний.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3.5.14. Проводить работу по внедрению технических средств, обеспечивающих снижение травматизма и численности работников, занятых на работах с вредными и (или) опасными условиями труда, а также на работах, выполняемых в особых температурных условиях.</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3.5.15. При групповых несчастных случаях и случаях со смертельным исходом включать в состав комиссии по их расследованию представителя территориального объединения организаций профсоюзов, РОСПРОФЖЕЛ.</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3.5.16. Содействовать работе совместного комитета (комиссии) по охране труда, технической инспекции труда РОСПРОФЖЕЛ и уполномоченных (доверенных) лиц по охране труда, создавать необходимые условия для их деятельности.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3.6. В сфере социальных гарантий   неработающим пенсионерам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3.6.1. При предоставлении социальных гарантий, предусмотренных Договором, учитывать общий стаж работы неработающего пенсионера в Обществе или до 1 июля 2008г. в организациях федерального железнодорожного транспорта и ОАО «РЖД», имущество которых внесено в уставный капитал АО «ТВС», а также в организациях РОСПРОФЖЕЛ, действующих в  этих организациях,  применительно </w:t>
      </w:r>
      <w:proofErr w:type="gramStart"/>
      <w:r w:rsidRPr="00FB7F45">
        <w:rPr>
          <w:rFonts w:ascii="Times New Roman" w:hAnsi="Times New Roman" w:cs="Times New Roman"/>
          <w:sz w:val="24"/>
          <w:szCs w:val="24"/>
        </w:rPr>
        <w:t>к</w:t>
      </w:r>
      <w:proofErr w:type="gramEnd"/>
      <w:r w:rsidRPr="00FB7F45">
        <w:rPr>
          <w:rFonts w:ascii="Times New Roman" w:hAnsi="Times New Roman" w:cs="Times New Roman"/>
          <w:sz w:val="24"/>
          <w:szCs w:val="24"/>
        </w:rPr>
        <w:t>:</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пункту 3.6.3     -  15 лет;</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пункту 3.6.5.    -  10 лет.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независимо от стажа работы в соответствии с пунктами  3.6.4  и 3.6.6  Договора.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3.6.2. Оказывать ежемесячную материальную помощь неработающим пенсионерам, уволенным на пенсию до 1 января 2008 г., не имеющим права на негосударственное пенсионное обеспечение, на условиях, устанавливаемых Обществом, при стаже работы не менее 15 лет.</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Указанные выплаты осуществляются через Благотворительный фонд «Почет».</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Неработающим пенсионерам, награжденным знаком (значком) «Почетному железнодорожнику», знаком «Почетный железнодорожник», знаком «Почетный железнодорожник ОАО «Российские железные дороги» (приказами Министра путей сообщения СССР, Министра путей сообщения Российской Федерации или президента ОАО «РЖД»), не имеющим права на негосударственное пенсионное обеспечение, </w:t>
      </w:r>
      <w:proofErr w:type="gramStart"/>
      <w:r w:rsidRPr="00FB7F45">
        <w:rPr>
          <w:rFonts w:ascii="Times New Roman" w:hAnsi="Times New Roman" w:cs="Times New Roman"/>
          <w:sz w:val="24"/>
          <w:szCs w:val="24"/>
        </w:rPr>
        <w:t>оказывается</w:t>
      </w:r>
      <w:proofErr w:type="gramEnd"/>
      <w:r w:rsidRPr="00FB7F45">
        <w:rPr>
          <w:rFonts w:ascii="Times New Roman" w:hAnsi="Times New Roman" w:cs="Times New Roman"/>
          <w:sz w:val="24"/>
          <w:szCs w:val="24"/>
        </w:rPr>
        <w:t xml:space="preserve"> через Благотворительный фонд «Почет» дополнительная ежемесячная материальная помощь в размере, установленном в ОАО «РЖД».</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3.6.3. В исключительных случаях по решению представителя Работодателя - единоличного исполнительного органа, оказывать неработающему пенсионеру разовую материальную помощь с учетом его стажа и трудового вклада в развитие филиала.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3.6.4. 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материальную помощь  его семье или близким родственникам в размере до 15 000 рублей.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3.6.5. Оказывать содействие советам ветеранов Общества  в их деятельности.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Выплачивать председателям советов ветеранов филиалов ежемесячно по 850   рублей.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3.6.6. Оказывать ветеранам Великой Отечественной войны материальную помощь  ко Дню Победы в размере и на условиях, определенных Обществом</w:t>
      </w: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 По созданию условий для осуществления   деятельности первичным профсоюзным организациям, действующим в Обществе.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3.7.1. В соответствии с законодательством Российской Федерации, субъектов Российской Федерации создавать условия для деятельности ППО АО «ТВС», ППО структурных подразделений Общества и иных выборных органов.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3.7.2. Создавать условия членам выборных органов ППО АО «ТВС» и ППО структурных подразделений Общества, не освобожденным от основной работы, уполномоченным  по охране труда Профсоюза для участия в работе профсоюзных съездов, конференций, собраний, заседаний комитетов профсоюза, их президиумов.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3.7.3. Обеспечивать представителям выборного органа ППО АО «ТВС» и ППО структурных подразделений общества в установленном порядке возможность беспрепятственного доступа ко всем рабочим местам членов профсоюза в филиалах Общества для реализации указанными представителями уставных задач Профсоюза и предоставленных законодательством Российской Федерации профсоюзам прав.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3.7.4. Предоставлять с учетом производственных условий членам выборных органов ППО АО «ТВС», ППО структурных подразделений время не менее двух часов в неделю для выполнения общественных обязанностей с сохранением средней  заработной платы.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3.7.5. Безвозмездно предоставлять выборным органам ППО АО «ТВС», ППО структурных подразделений оборудованные помещения, средства связи, электронную и множительную технику.</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3.7.6. Содействовать работе технической инспекции труда РОСПРОФЖЕЛ, совместных комитетов (комиссий) по охране труда,  предоставлять документацию, относящуюся к условиям и охране труда, необходимую для выполнения функций технической инспекции труда в соответствии со статьей 370 Трудового Кодекса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3.7.7. Сотрудничать с выборным органом  ППО АО «ТВС» и ППО структурных подразделений Общества на принципах уважения взаимных интересов, равноправия, соблюдать законодательство Российской Федерации и условия Договора.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3.7.8. Осуществлять меры по обеспечению эффективной социальной политики и усилению социальной ответственности Сторон.</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3.7.9. Предоставлять выборному органу  ППО АО «ТВС» и ППО структурных подразделений Общества необходимую информацию для осуществления </w:t>
      </w:r>
      <w:proofErr w:type="gramStart"/>
      <w:r w:rsidRPr="00FB7F45">
        <w:rPr>
          <w:rFonts w:ascii="Times New Roman" w:hAnsi="Times New Roman" w:cs="Times New Roman"/>
          <w:sz w:val="24"/>
          <w:szCs w:val="24"/>
        </w:rPr>
        <w:t>контроля за</w:t>
      </w:r>
      <w:proofErr w:type="gramEnd"/>
      <w:r w:rsidRPr="00FB7F45">
        <w:rPr>
          <w:rFonts w:ascii="Times New Roman" w:hAnsi="Times New Roman" w:cs="Times New Roman"/>
          <w:sz w:val="24"/>
          <w:szCs w:val="24"/>
        </w:rPr>
        <w:t xml:space="preserve"> выполнением Договора, а также по вопросам, непосредственно затрагивающим интересы Работников, с учетом ограничений, предусмотренных законодательством РФ.</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3.7.10. Основываясь на принципах социального партнерства, в случаях, предусмотренных Трудовым кодексом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принимать решения с учетом мотивированного мнения выборного органа ППО АО «ТВС», ППО структурных подразделений Общества;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3.7.11. Осуществлять по письменному заявлению членов Профсоюза удержание  членских взносов и бесплатное перечисление их через бухгалтерию  на счет ППО, действующей в Обществе, одновременно с выплатой заработной платы.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3.7.12. Предоставлять Работникам, освобожденным от основной работы в связи с избранием на выборные должности в органы ППО АО «ТВС», после окончания срока их полномочий прежнюю работу (должность), а при ее отсутствии с согласия Работника - другую равноценную работу (должность) у того же работодателя.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lastRenderedPageBreak/>
        <w:t>3.7.13. При необходимости приглашать представителей выборного органа ППО АО «ТВС» для участия в проводимых Обществом семинарах, совещаниях, школах по социально-трудовым вопросам и вопросам охраны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3.7.14.Предоставлять по соглашению Сторон в бесплатное пользование принадлежащие Обществу и арендуемые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и  физкультурно-оздоровительной работы с Работниками и членами их семей.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3.7.15. Поощрять за счет средств Общества профсоюзный актив и работников профсоюзных комитетов ППО АО «ТВС», ППО филиалов за содействие и активное участие в решении социально-экономических и производственных задач.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IV. Обязательства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4.1. Соблюдать Правила внутреннего трудового распорядка, эффективно использовать рабочее время для высокопроизводительного труда, выполнять возложенные трудовые обязанности в соответствии с трудовым договором и/или должностной инструкцией, качественно и ответственно выполнять производственные задания.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4.2. Повышать производительность труда, улучшать качество работы, проявлять инициативу и творческий подход к работе, обеспечивать выполнение сменно-суточных заданий, постоянно повышать уровень профессиональных и экономических знаний.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4.3. </w:t>
      </w:r>
      <w:proofErr w:type="gramStart"/>
      <w:r w:rsidRPr="00FB7F45">
        <w:rPr>
          <w:rFonts w:ascii="Times New Roman" w:hAnsi="Times New Roman" w:cs="Times New Roman"/>
          <w:sz w:val="24"/>
          <w:szCs w:val="24"/>
        </w:rPr>
        <w:t>Соблюдать требования безопасности, охраны труда, предусмотренные нормативными актами Российской Федерации и нормативными документами Общества, осуществлять предусмотренные корпоративной медициной профилактические и оздоровительные мероприятия.</w:t>
      </w:r>
      <w:proofErr w:type="gramEnd"/>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4.4.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согласно перечню профессий, утверждаемому в порядке, установленном законодательством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4.6. Соблюдать Кодекс деловой этики Общества, создавать и сохранять благоприятный  психологический климат, проявлять взаимную вежливость, уважение к другим Работникам, терпимость, не допускать действий, мешающих другим Работникам выполнять их трудовые обязанности, уважать права и законные интересы других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4.7. Соблюдать государственную, служебную и коммерческую тайну в соответствии с Положением о служебной и коммерческой тайне акционерного общества «ТрансВудСервис», обеспечивать сохранность персональных данных других Работников, ставших известными при осуществлении трудовой деятельности в Обществе.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4.8. Действовать в интересах Общества, пресекать посягательства на  корпоративную собственность, недобросовестные действия, наносящие ущерб Общества, отстаивать корпоративные интересы в общественной жизни.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4.9.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4.8 настоящего Договора, либо об угрозе возникновения подобных ситуаций.</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lastRenderedPageBreak/>
        <w:t>4.10. Выполнять обязательства, предусмотренные законодательством Российской Федерации, Отраслевым соглашением, настоящим Договором, трудовым договором.</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4.11.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Общества в области противодействия и предупреждения коррупции и мошенничества.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4.12. В отношении Работников, грубо нарушающих трудовую и производственную дисциплину, предоставление отдельных гарантий и льгот, предусмотренных настоящим Договором либо локальными нормативными актами Общества сверх законодательства Российской Федерации, может быть приостановлено или уменьшен их уровень на определенный период времени.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Перечень таких гарантий и льгот, а также порядок реализации соответствующей процедуры устанавливаются локальным нормативным актом Обществом, принятым с  учётом мнения выборного органа ППО АО «ТВС».</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V. Обязательства  выборных профсоюзных органов первичных профсоюзных организаций, действующих в Обществе</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5.1. Осуществлять взаимодействие с Работодателем, руководствуясь принципами социального партнерства,  уважения взаимных интересов Сторон.</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5.2. Совместно с Работодателем осуществлять меры по повышению эффективности работы Общества, внедрению новой техники, укреплению трудовой  дисциплины,  поддержанию престижности выполняемой работы и  чувства профессиональной гордости у Работников.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5.3. </w:t>
      </w:r>
      <w:proofErr w:type="spellStart"/>
      <w:r w:rsidRPr="00FB7F45">
        <w:rPr>
          <w:rFonts w:ascii="Times New Roman" w:hAnsi="Times New Roman" w:cs="Times New Roman"/>
          <w:sz w:val="24"/>
          <w:szCs w:val="24"/>
        </w:rPr>
        <w:t>Мобилизовывать</w:t>
      </w:r>
      <w:proofErr w:type="spellEnd"/>
      <w:r w:rsidRPr="00FB7F45">
        <w:rPr>
          <w:rFonts w:ascii="Times New Roman" w:hAnsi="Times New Roman" w:cs="Times New Roman"/>
          <w:sz w:val="24"/>
          <w:szCs w:val="24"/>
        </w:rPr>
        <w:t xml:space="preserve"> трудовые коллективы на достижение стратегических целей Общества, выполнение объемных и качественных показателей работы,  создание благоприятного социального климата в трудовых коллективах.</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5.4. Осуществлять защиту экономических и профессиональных интересов  Работников, </w:t>
      </w:r>
      <w:proofErr w:type="gramStart"/>
      <w:r w:rsidRPr="00FB7F45">
        <w:rPr>
          <w:rFonts w:ascii="Times New Roman" w:hAnsi="Times New Roman" w:cs="Times New Roman"/>
          <w:sz w:val="24"/>
          <w:szCs w:val="24"/>
        </w:rPr>
        <w:t>контроль за</w:t>
      </w:r>
      <w:proofErr w:type="gramEnd"/>
      <w:r w:rsidRPr="00FB7F45">
        <w:rPr>
          <w:rFonts w:ascii="Times New Roman" w:hAnsi="Times New Roman" w:cs="Times New Roman"/>
          <w:sz w:val="24"/>
          <w:szCs w:val="24"/>
        </w:rPr>
        <w:t xml:space="preserve"> соблюдением нормативных правовых актов Российской  Федерации, нормативных документов Общества, содержащих нормы трудового права, оказывать Работникам (при необходимости) бесплатную юридическую помощь.</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5.5. Не допускать разногласий по обязательствам, включенным в Договор, при условии их выполнения.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5.6. Осуществлять профсоюзный </w:t>
      </w:r>
      <w:proofErr w:type="gramStart"/>
      <w:r w:rsidRPr="00FB7F45">
        <w:rPr>
          <w:rFonts w:ascii="Times New Roman" w:hAnsi="Times New Roman" w:cs="Times New Roman"/>
          <w:sz w:val="24"/>
          <w:szCs w:val="24"/>
        </w:rPr>
        <w:t>контроль за</w:t>
      </w:r>
      <w:proofErr w:type="gramEnd"/>
      <w:r w:rsidRPr="00FB7F45">
        <w:rPr>
          <w:rFonts w:ascii="Times New Roman" w:hAnsi="Times New Roman" w:cs="Times New Roman"/>
          <w:sz w:val="24"/>
          <w:szCs w:val="24"/>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5.7. Осуществлять </w:t>
      </w:r>
      <w:proofErr w:type="gramStart"/>
      <w:r w:rsidRPr="00FB7F45">
        <w:rPr>
          <w:rFonts w:ascii="Times New Roman" w:hAnsi="Times New Roman" w:cs="Times New Roman"/>
          <w:sz w:val="24"/>
          <w:szCs w:val="24"/>
        </w:rPr>
        <w:t>контроль за</w:t>
      </w:r>
      <w:proofErr w:type="gramEnd"/>
      <w:r w:rsidRPr="00FB7F45">
        <w:rPr>
          <w:rFonts w:ascii="Times New Roman" w:hAnsi="Times New Roman" w:cs="Times New Roman"/>
          <w:sz w:val="24"/>
          <w:szCs w:val="24"/>
        </w:rPr>
        <w:t xml:space="preserve"> рациональным использованием Работниками рабочего времени и времени отдыха.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5.8. Оказывать содействие Работодателю в проведении культурно-массовой, спортивной работы и обеспечении летнего отдыха детей Работников, в осуществлении оздоровительных мероприятий, повышении </w:t>
      </w:r>
      <w:proofErr w:type="gramStart"/>
      <w:r w:rsidRPr="00FB7F45">
        <w:rPr>
          <w:rFonts w:ascii="Times New Roman" w:hAnsi="Times New Roman" w:cs="Times New Roman"/>
          <w:sz w:val="24"/>
          <w:szCs w:val="24"/>
        </w:rPr>
        <w:t>эффективности функционирования объектов социальной сферы Общества</w:t>
      </w:r>
      <w:proofErr w:type="gramEnd"/>
      <w:r w:rsidRPr="00FB7F45">
        <w:rPr>
          <w:rFonts w:ascii="Times New Roman" w:hAnsi="Times New Roman" w:cs="Times New Roman"/>
          <w:sz w:val="24"/>
          <w:szCs w:val="24"/>
        </w:rPr>
        <w:t>.</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5.9. Представлять ежеквартально отчет об использовании средств, отчисляемых Обществом представителю Работников для проведения культурно-массовых и спортивных мероприятий среди работающих, мер социальной защиты Работников и </w:t>
      </w:r>
      <w:r w:rsidRPr="00FB7F45">
        <w:rPr>
          <w:rFonts w:ascii="Times New Roman" w:hAnsi="Times New Roman" w:cs="Times New Roman"/>
          <w:sz w:val="24"/>
          <w:szCs w:val="24"/>
        </w:rPr>
        <w:lastRenderedPageBreak/>
        <w:t>членов их семей и других мероприятий, предусмотренных уставной деятельностью РОСПРОФЖЕЛ.</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5.10.Инициировать, в установленном порядке,  Работодателю АО «ТВС» предложения по повышению уровня социально-трудовых прав и защищенности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5.11. Инициировать предложения и участвовать в разработке и согласовании норм и правил по охране   труда, программ по охране труда, быта и здоровья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5.12. Участвовать в работе государственных комиссий по приемке в эксплуатацию объектов производственного и  социально-культурного назначения.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5.13. Участвовать в работе комиссий, проводящих комплексные обследования по вопросам обеспечения  охраны труда, здоровья, специальной оценки условий труда.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5.14. Осуществлять </w:t>
      </w:r>
      <w:proofErr w:type="gramStart"/>
      <w:r w:rsidRPr="00FB7F45">
        <w:rPr>
          <w:rFonts w:ascii="Times New Roman" w:hAnsi="Times New Roman" w:cs="Times New Roman"/>
          <w:sz w:val="24"/>
          <w:szCs w:val="24"/>
        </w:rPr>
        <w:t>контроль за</w:t>
      </w:r>
      <w:proofErr w:type="gramEnd"/>
      <w:r w:rsidRPr="00FB7F45">
        <w:rPr>
          <w:rFonts w:ascii="Times New Roman" w:hAnsi="Times New Roman" w:cs="Times New Roman"/>
          <w:sz w:val="24"/>
          <w:szCs w:val="24"/>
        </w:rPr>
        <w:t xml:space="preserve"> целевым использованием денежных средств, выделяемых Обществом на мероприятия по улучшению условий и охране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5.15. </w:t>
      </w:r>
      <w:proofErr w:type="gramStart"/>
      <w:r w:rsidRPr="00FB7F45">
        <w:rPr>
          <w:rFonts w:ascii="Times New Roman" w:hAnsi="Times New Roman" w:cs="Times New Roman"/>
          <w:sz w:val="24"/>
          <w:szCs w:val="24"/>
        </w:rPr>
        <w:t>Участвовать в нормотворческой деятельности Общества в порядке   и на условиях, предусмотренных законодательством Российской Федерации,  при этом отстаивать корпоративные интересы Общества на федеральном, региональном и муниципальном уровнях.</w:t>
      </w:r>
      <w:proofErr w:type="gramEnd"/>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5.16. 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5.17. Принимать по приглашению Общества участие в селекторных и производственных совещаниях, в весенних  и осенних осмотрах производственного комплекса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5.18. Проводить среди Работников информационно-разъяснительную работу по вопросам негосударственного пенсионного обеспечения, выполнению обязанностей в области охраны труда и окружающей среды.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5.19. Оказывать практическое содействие руководителям филиалов и других  структурных подразделений Общества, службам и специалистам по охране труда в решении вопросов охраны труда.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5.20.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степени вины потерпевших.</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5.21. Оказывать содействие Работодателю при взаимодействии с федеральными органами государственной власти по возмещению средств из бюджета Фонда обязательного медицинского страхования.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5.22. Участвовать в разработке решений при проведении сокращения численности (штата) Работников.</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5.23. Выполнять обязательства, предусмотренные законодательством РФ, а также положения Отраслевого соглашения.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VI. </w:t>
      </w:r>
      <w:proofErr w:type="gramStart"/>
      <w:r w:rsidRPr="00FB7F45">
        <w:rPr>
          <w:rFonts w:ascii="Times New Roman" w:hAnsi="Times New Roman" w:cs="Times New Roman"/>
          <w:sz w:val="24"/>
          <w:szCs w:val="24"/>
        </w:rPr>
        <w:t>Контроль за</w:t>
      </w:r>
      <w:proofErr w:type="gramEnd"/>
      <w:r w:rsidRPr="00FB7F45">
        <w:rPr>
          <w:rFonts w:ascii="Times New Roman" w:hAnsi="Times New Roman" w:cs="Times New Roman"/>
          <w:sz w:val="24"/>
          <w:szCs w:val="24"/>
        </w:rPr>
        <w:t xml:space="preserve"> выполнением  Договора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6.1. </w:t>
      </w:r>
      <w:proofErr w:type="gramStart"/>
      <w:r w:rsidRPr="00FB7F45">
        <w:rPr>
          <w:rFonts w:ascii="Times New Roman" w:hAnsi="Times New Roman" w:cs="Times New Roman"/>
          <w:sz w:val="24"/>
          <w:szCs w:val="24"/>
        </w:rPr>
        <w:t>Контроль за</w:t>
      </w:r>
      <w:proofErr w:type="gramEnd"/>
      <w:r w:rsidRPr="00FB7F45">
        <w:rPr>
          <w:rFonts w:ascii="Times New Roman" w:hAnsi="Times New Roman" w:cs="Times New Roman"/>
          <w:sz w:val="24"/>
          <w:szCs w:val="24"/>
        </w:rPr>
        <w:t xml:space="preserve"> выполнением Договора осуществляется Сторонами социального партнерства, их представителями, соответствующими органами по труду.</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6.2. При рассмотрении вопросов, связанных с реализацией  Договора, надлежащими представителями Сторон в  Обществе являются руководитель Общества и председатель ППО АО «ТВС».</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6.3. Итоги выполнения Договора за полугодие и год рассматриваются на  конференции Общества, в филиалах и других структурных подразделениях Общества - на конференции,  </w:t>
      </w:r>
      <w:r w:rsidRPr="00FB7F45">
        <w:rPr>
          <w:rFonts w:ascii="Times New Roman" w:hAnsi="Times New Roman" w:cs="Times New Roman"/>
          <w:sz w:val="24"/>
          <w:szCs w:val="24"/>
        </w:rPr>
        <w:lastRenderedPageBreak/>
        <w:t>собрании,  селекторном совещании. При необходимости в Договор вносятся изменения и дополнения.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VII. Заключительные положения</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7.1. Договор  вступает  в  силу с 01 января 2017 года и  действует по          31 декабря 2019 года.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7.2. Договор может быть продлен,  изменен,  дополнен только по  взаимной договоренности Сторон.</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Изменения и дополнения в Договор вносятся без проведения коллективных переговоров после взаимных консультаций путем подписания Сторонами совместного документа, который оформляется в виде дополнительного соглашения  к Договору, являющегося его неотъемлемой частью, и доводится до сведения Работников.  </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Стороны вправе совместно давать разъяснения по вопросам применения положений Договора. Разъяснения издаются в порядке, установленном для внесения изменений и дополнений в Договор.</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Толкование Договора и разъяснения по вопросам применения его положений  осуществляется  Сторонами по  взаимной договоренности.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7.3. Коллективные трудовые споры в случае их возникновения в Общества разрешаются в соответствии с законодательством Российской Федерации.</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7.4. Стороны обязуются обсудить вопрос о продлении срока действия Договора или о принятии нового не </w:t>
      </w:r>
      <w:proofErr w:type="gramStart"/>
      <w:r w:rsidRPr="00FB7F45">
        <w:rPr>
          <w:rFonts w:ascii="Times New Roman" w:hAnsi="Times New Roman" w:cs="Times New Roman"/>
          <w:sz w:val="24"/>
          <w:szCs w:val="24"/>
        </w:rPr>
        <w:t>позднее</w:t>
      </w:r>
      <w:proofErr w:type="gramEnd"/>
      <w:r w:rsidRPr="00FB7F45">
        <w:rPr>
          <w:rFonts w:ascii="Times New Roman" w:hAnsi="Times New Roman" w:cs="Times New Roman"/>
          <w:sz w:val="24"/>
          <w:szCs w:val="24"/>
        </w:rPr>
        <w:t xml:space="preserve"> чем за 3 месяца до окончания  действия Договора. Сторона,   получившая   соответствующее  письменное   уведомление,   обязана    в семидневный срок  со дня его получения начать переговоры.</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 xml:space="preserve">7.5. Договор заключен в </w:t>
      </w:r>
      <w:proofErr w:type="gramStart"/>
      <w:r w:rsidRPr="00FB7F45">
        <w:rPr>
          <w:rFonts w:ascii="Times New Roman" w:hAnsi="Times New Roman" w:cs="Times New Roman"/>
          <w:sz w:val="24"/>
          <w:szCs w:val="24"/>
        </w:rPr>
        <w:t>г</w:t>
      </w:r>
      <w:proofErr w:type="gramEnd"/>
      <w:r w:rsidRPr="00FB7F45">
        <w:rPr>
          <w:rFonts w:ascii="Times New Roman" w:hAnsi="Times New Roman" w:cs="Times New Roman"/>
          <w:sz w:val="24"/>
          <w:szCs w:val="24"/>
        </w:rPr>
        <w:t>. Москва «____» декабря 2016 г., составлен в трех экземплярах,  имеющих одинаковую юридическую силу, по одному для каждой из Сторон и один - для органа уведомительной регистрации.</w:t>
      </w: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От Работодателя</w:t>
      </w: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Генеральный директор</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Акционерного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«ТрансВудСервис»         А.Б. Федотов</w:t>
      </w:r>
      <w:r w:rsidRPr="00FB7F45">
        <w:rPr>
          <w:rFonts w:ascii="Times New Roman" w:hAnsi="Times New Roman" w:cs="Times New Roman"/>
          <w:sz w:val="24"/>
          <w:szCs w:val="24"/>
        </w:rPr>
        <w:tab/>
      </w: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От Работников</w:t>
      </w:r>
    </w:p>
    <w:p w:rsidR="00FB7F45" w:rsidRPr="00FB7F45" w:rsidRDefault="00FB7F45" w:rsidP="00FB7F45">
      <w:pPr>
        <w:spacing w:after="0"/>
        <w:jc w:val="both"/>
        <w:rPr>
          <w:rFonts w:ascii="Times New Roman" w:hAnsi="Times New Roman" w:cs="Times New Roman"/>
          <w:sz w:val="24"/>
          <w:szCs w:val="24"/>
        </w:rPr>
      </w:pP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Председатель первичной профсоюзной организации РОСПРОФЖЕЛ</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Акционерного общества</w:t>
      </w:r>
    </w:p>
    <w:p w:rsidR="00FB7F45" w:rsidRPr="00FB7F45" w:rsidRDefault="00FB7F45" w:rsidP="00FB7F45">
      <w:pPr>
        <w:spacing w:after="0"/>
        <w:jc w:val="both"/>
        <w:rPr>
          <w:rFonts w:ascii="Times New Roman" w:hAnsi="Times New Roman" w:cs="Times New Roman"/>
          <w:sz w:val="24"/>
          <w:szCs w:val="24"/>
        </w:rPr>
      </w:pPr>
      <w:r w:rsidRPr="00FB7F45">
        <w:rPr>
          <w:rFonts w:ascii="Times New Roman" w:hAnsi="Times New Roman" w:cs="Times New Roman"/>
          <w:sz w:val="24"/>
          <w:szCs w:val="24"/>
        </w:rPr>
        <w:t>«ТрансВудСервис»</w:t>
      </w:r>
      <w:r>
        <w:rPr>
          <w:rFonts w:ascii="Times New Roman" w:hAnsi="Times New Roman" w:cs="Times New Roman"/>
          <w:sz w:val="24"/>
          <w:szCs w:val="24"/>
        </w:rPr>
        <w:t xml:space="preserve">      </w:t>
      </w:r>
      <w:r w:rsidRPr="00FB7F45">
        <w:rPr>
          <w:rFonts w:ascii="Times New Roman" w:hAnsi="Times New Roman" w:cs="Times New Roman"/>
          <w:sz w:val="24"/>
          <w:szCs w:val="24"/>
        </w:rPr>
        <w:t>Е.А. Травина</w:t>
      </w:r>
    </w:p>
    <w:p w:rsidR="005C39C3" w:rsidRPr="00FB7F45" w:rsidRDefault="005C39C3" w:rsidP="00FB7F45">
      <w:pPr>
        <w:spacing w:after="0"/>
        <w:jc w:val="both"/>
        <w:rPr>
          <w:rFonts w:ascii="Times New Roman" w:hAnsi="Times New Roman" w:cs="Times New Roman"/>
          <w:sz w:val="24"/>
          <w:szCs w:val="24"/>
        </w:rPr>
      </w:pPr>
    </w:p>
    <w:sectPr w:rsidR="005C39C3" w:rsidRPr="00FB7F45" w:rsidSect="005C3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F45"/>
    <w:rsid w:val="005C39C3"/>
    <w:rsid w:val="00E10F3A"/>
    <w:rsid w:val="00FB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7180</Words>
  <Characters>40928</Characters>
  <Application>Microsoft Office Word</Application>
  <DocSecurity>0</DocSecurity>
  <Lines>341</Lines>
  <Paragraphs>96</Paragraphs>
  <ScaleCrop>false</ScaleCrop>
  <Company/>
  <LinksUpToDate>false</LinksUpToDate>
  <CharactersWithSpaces>48012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2</cp:revision>
  <dcterms:created xsi:type="dcterms:W3CDTF">2017-02-22T02:10:00Z</dcterms:created>
  <dcterms:modified xsi:type="dcterms:W3CDTF">2017-02-22T02:12:00Z</dcterms:modified>
</cp:coreProperties>
</file>