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15" w:rsidRPr="00E210CA" w:rsidRDefault="00E210CA" w:rsidP="00273DC3">
      <w:pPr>
        <w:spacing w:after="0"/>
        <w:jc w:val="center"/>
        <w:rPr>
          <w:rFonts w:ascii="Times New Roman" w:hAnsi="Times New Roman" w:cs="Times New Roman"/>
          <w:sz w:val="28"/>
          <w:szCs w:val="28"/>
        </w:rPr>
      </w:pPr>
      <w:r w:rsidRPr="00E210CA">
        <w:rPr>
          <w:rFonts w:ascii="Times New Roman" w:hAnsi="Times New Roman" w:cs="Times New Roman"/>
          <w:sz w:val="28"/>
          <w:szCs w:val="28"/>
        </w:rPr>
        <w:t>К</w:t>
      </w:r>
      <w:r w:rsidR="00E26615" w:rsidRPr="00E210CA">
        <w:rPr>
          <w:rFonts w:ascii="Times New Roman" w:hAnsi="Times New Roman" w:cs="Times New Roman"/>
          <w:sz w:val="28"/>
          <w:szCs w:val="28"/>
        </w:rPr>
        <w:t>оллективный договор</w:t>
      </w:r>
    </w:p>
    <w:p w:rsidR="00E26615" w:rsidRPr="00E210CA" w:rsidRDefault="00E26615" w:rsidP="00273DC3">
      <w:pPr>
        <w:spacing w:after="0"/>
        <w:jc w:val="center"/>
        <w:rPr>
          <w:rFonts w:ascii="Times New Roman" w:hAnsi="Times New Roman" w:cs="Times New Roman"/>
          <w:sz w:val="28"/>
          <w:szCs w:val="28"/>
        </w:rPr>
      </w:pPr>
      <w:r w:rsidRPr="00E210CA">
        <w:rPr>
          <w:rFonts w:ascii="Times New Roman" w:hAnsi="Times New Roman" w:cs="Times New Roman"/>
          <w:sz w:val="28"/>
          <w:szCs w:val="28"/>
        </w:rPr>
        <w:t>Акционерного общества</w:t>
      </w:r>
      <w:r w:rsidR="00273DC3">
        <w:rPr>
          <w:rFonts w:ascii="Times New Roman" w:hAnsi="Times New Roman" w:cs="Times New Roman"/>
          <w:sz w:val="28"/>
          <w:szCs w:val="28"/>
        </w:rPr>
        <w:t xml:space="preserve"> </w:t>
      </w:r>
      <w:r w:rsidRPr="00E210CA">
        <w:rPr>
          <w:rFonts w:ascii="Times New Roman" w:hAnsi="Times New Roman" w:cs="Times New Roman"/>
          <w:sz w:val="28"/>
          <w:szCs w:val="28"/>
        </w:rPr>
        <w:t>«Первая Грузовая Компания» на 2017 – 2019 годы</w:t>
      </w:r>
    </w:p>
    <w:p w:rsidR="00E26615" w:rsidRPr="00273DC3" w:rsidRDefault="00E26615" w:rsidP="00273DC3">
      <w:pPr>
        <w:spacing w:after="0"/>
        <w:jc w:val="center"/>
        <w:rPr>
          <w:rFonts w:ascii="Times New Roman" w:hAnsi="Times New Roman" w:cs="Times New Roman"/>
          <w:i/>
          <w:sz w:val="28"/>
          <w:szCs w:val="28"/>
        </w:rPr>
      </w:pPr>
    </w:p>
    <w:p w:rsidR="00E26615" w:rsidRPr="00273DC3" w:rsidRDefault="00E26615" w:rsidP="00E210CA">
      <w:pPr>
        <w:spacing w:after="0"/>
        <w:jc w:val="both"/>
        <w:rPr>
          <w:rFonts w:ascii="Times New Roman" w:hAnsi="Times New Roman" w:cs="Times New Roman"/>
          <w:i/>
          <w:sz w:val="28"/>
          <w:szCs w:val="28"/>
        </w:rPr>
      </w:pPr>
      <w:r w:rsidRPr="00273DC3">
        <w:rPr>
          <w:rFonts w:ascii="Times New Roman" w:hAnsi="Times New Roman" w:cs="Times New Roman"/>
          <w:i/>
          <w:sz w:val="28"/>
          <w:szCs w:val="28"/>
        </w:rPr>
        <w:t>1.Основные понятия</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Коллективный договор Акционерного общества «Первая Грузовая Компания» (далее — Договор) — правовой акт, регулирующий социально-трудовые отношения в Акционерном обществе «Первая Грузовая Компания» и заключаемый Работниками и Работодателем в лице их представителей. </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Работники — физические лица, вступившие в трудовые отношения с Акционерным обществом «Первая Грузовая Компания», и состоящие в этих трудовых отношениях.</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Работодатель, Компания — Акционерное общество «Первая Грузовая Компания» (далее — АО «ПГК»).</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Представитель Работников — Общественная организация - первичная профсоюзная организация Российского профессионального союза железнодорожников и транспортных строителей (РОСПРОФЖЕЛ) Акционерного общества «Первая Грузовая Компания» (далее — ППО РОСПРОФЖЕЛ АО «ПГК»).</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Представитель Работодателя — генеральный директор АО «ПГК», а также уполномоченные им в установленном законодательством Российской Федерации порядке руководители филиалов АО «ПГК», начальники промывочно-пропарочных станций, начальники железнодорожных цехов. </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Филиал Компании — обособленное структурное подразделение АО «ПГК», указанное в качестве филиала АО «ПГК» в Едином государственном реестре юридических лиц.</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Неработающие пенсионеры АО «ПГК»:</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лица, уволенные по собственному желанию в связи с выходом на пенсию впервые (в том числе по старости, инвалидности в связи с трудовым увечьем, профессиональным заболеванием или иным возникшим не по вине Работника повреждением здоровья (включая все группы инвалидности) из Компании;</w:t>
      </w:r>
    </w:p>
    <w:p w:rsidR="00E26615" w:rsidRPr="00E210CA" w:rsidRDefault="00E26615" w:rsidP="00E210CA">
      <w:pPr>
        <w:spacing w:after="0"/>
        <w:jc w:val="both"/>
        <w:rPr>
          <w:rFonts w:ascii="Times New Roman" w:hAnsi="Times New Roman" w:cs="Times New Roman"/>
          <w:sz w:val="28"/>
          <w:szCs w:val="28"/>
        </w:rPr>
      </w:pPr>
      <w:proofErr w:type="gramStart"/>
      <w:r w:rsidRPr="00E210CA">
        <w:rPr>
          <w:rFonts w:ascii="Times New Roman" w:hAnsi="Times New Roman" w:cs="Times New Roman"/>
          <w:sz w:val="28"/>
          <w:szCs w:val="28"/>
        </w:rPr>
        <w:t>- лица, уволенные по собственному желанию из АО «ПГК» в связи с выходом на пенсию не впервые, при условии совокупного стажа работы не менее 5 (Пяти) лет в Компании (ранее - Открытом акционерном обществе «Независимая Транспортная Компания», Обществе с ограниченной ответственностью «Независимая Транспортная Компания»), в Открытом акционерном обществе «Первая грузовая компания» и/или Открытом акционерном обществе «НТК-Вагон» (ранее – Обществе с ограниченной ответственностью</w:t>
      </w:r>
      <w:proofErr w:type="gramEnd"/>
      <w:r w:rsidRPr="00E210CA">
        <w:rPr>
          <w:rFonts w:ascii="Times New Roman" w:hAnsi="Times New Roman" w:cs="Times New Roman"/>
          <w:sz w:val="28"/>
          <w:szCs w:val="28"/>
        </w:rPr>
        <w:t xml:space="preserve"> «</w:t>
      </w:r>
      <w:proofErr w:type="gramStart"/>
      <w:r w:rsidRPr="00E210CA">
        <w:rPr>
          <w:rFonts w:ascii="Times New Roman" w:hAnsi="Times New Roman" w:cs="Times New Roman"/>
          <w:sz w:val="28"/>
          <w:szCs w:val="28"/>
        </w:rPr>
        <w:t xml:space="preserve">НТК-Вагон»). </w:t>
      </w:r>
      <w:proofErr w:type="gramEnd"/>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Гарантии, льготы и компенсации, предусмотренные Договором, предоставляются Неработающим пенсионерам, не состоящим на дату получения указанных гарантий, льгот и компенсаций в трудовых отношениях с каким-либо работодателем.</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lastRenderedPageBreak/>
        <w:t xml:space="preserve">Высвобождаемые Работники —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 </w:t>
      </w:r>
    </w:p>
    <w:p w:rsidR="00E26615" w:rsidRPr="00E210CA" w:rsidRDefault="00E26615" w:rsidP="00E210CA">
      <w:pPr>
        <w:spacing w:after="0"/>
        <w:jc w:val="both"/>
        <w:rPr>
          <w:rFonts w:ascii="Times New Roman" w:hAnsi="Times New Roman" w:cs="Times New Roman"/>
          <w:sz w:val="28"/>
          <w:szCs w:val="28"/>
        </w:rPr>
      </w:pPr>
    </w:p>
    <w:p w:rsidR="00E26615" w:rsidRPr="00273DC3" w:rsidRDefault="00E26615" w:rsidP="00E210CA">
      <w:pPr>
        <w:spacing w:after="0"/>
        <w:jc w:val="both"/>
        <w:rPr>
          <w:rFonts w:ascii="Times New Roman" w:hAnsi="Times New Roman" w:cs="Times New Roman"/>
          <w:i/>
          <w:sz w:val="28"/>
          <w:szCs w:val="28"/>
        </w:rPr>
      </w:pPr>
      <w:r w:rsidRPr="00273DC3">
        <w:rPr>
          <w:rFonts w:ascii="Times New Roman" w:hAnsi="Times New Roman" w:cs="Times New Roman"/>
          <w:i/>
          <w:sz w:val="28"/>
          <w:szCs w:val="28"/>
        </w:rPr>
        <w:t>2. Общие положения</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Договор заключен между Работниками и Работодателем в лице их представителей (далее — Стороны).</w:t>
      </w:r>
    </w:p>
    <w:p w:rsidR="00E26615" w:rsidRPr="00E210CA" w:rsidRDefault="00E26615" w:rsidP="00E210CA">
      <w:pPr>
        <w:spacing w:after="0"/>
        <w:jc w:val="both"/>
        <w:rPr>
          <w:rFonts w:ascii="Times New Roman" w:hAnsi="Times New Roman" w:cs="Times New Roman"/>
          <w:sz w:val="28"/>
          <w:szCs w:val="28"/>
        </w:rPr>
      </w:pPr>
      <w:proofErr w:type="gramStart"/>
      <w:r w:rsidRPr="00E210CA">
        <w:rPr>
          <w:rFonts w:ascii="Times New Roman" w:hAnsi="Times New Roman" w:cs="Times New Roman"/>
          <w:sz w:val="28"/>
          <w:szCs w:val="28"/>
        </w:rPr>
        <w:t>Основными целями заключения Договора являются повышение эффективности работы Компании, усиление социальной ответственности Сторон за результаты производственно-экономической деятельности, обеспечение роста уровня мотивации и производительности труда Работников за счет предоставления предусмотренных Договором социальных гарантий, компенсаций и льгот, поддержание благосостояния и уровня социальной защиты Работников, их семей, Неработающих пенсионеров, выборных и штатных работников ППО «РОСПРОФЖЕЛ АО «ПГК».</w:t>
      </w:r>
      <w:proofErr w:type="gramEnd"/>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Договор предусматривает гарантии, компенсации и льготы Работникам, членам их семей, Неработающим пенсионерам, выборным и штатным работникам ППО РОСПРОФЖЕЛ АО «ПГК», иным лицам, указанным в Договоре.</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Стороны, признавая, что стабильная работа Компании и благополучие Работников взаимосвязаны, заинтересованы в создании и поддержании атмосферы взаимопонимания и доверия, основанной на соблюдении норм корпоративной этики на всех уровнях социально-партнерских отношений, формировании высокой социальной ответственности коллективов за результаты производственно-экономической деятельности, поиске путей решения спорных вопросов путем переговоров.</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Договор разработан на основании Конституции Российской Федерации, Трудового кодекса Российской Федерации, федеральных законов «О железнодорожном транспорте в Российской Федерации» и «О профессиональных союзах, их правах и гарантиях деятельности». Законы и другие нормативные правовые акты Российской Федерации, принятые в период действия Договора, улучшающие положение Работников, с момента вступления их в силу расширяют действие соответствующих положений Договора.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В случае вступления в силу нормативного правового акта, ухудшающего положение Работников, условия Договора сохраняют свое действие, если это не противоречит законодательству Российской Федерации.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Действие Договора распространяется на Работников, Работодателя, а также выборных и штатных работников ППО РОСПРОФЖЕЛ АО «ПГК», и иных лиц, указанных в Договоре.</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lastRenderedPageBreak/>
        <w:t>Условия Договора являются обязательными для исполнения обеими Сторонами социального партнерства.</w:t>
      </w: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r w:rsidRPr="00273DC3">
        <w:rPr>
          <w:rFonts w:ascii="Times New Roman" w:hAnsi="Times New Roman" w:cs="Times New Roman"/>
          <w:i/>
          <w:sz w:val="28"/>
          <w:szCs w:val="28"/>
        </w:rPr>
        <w:t xml:space="preserve">3. Обязательства Работодателя </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3.1. В сфере трудовых отношений</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3.1.1. Предоставлять Работникам в соответствии с трудовыми договорами  работу, своевременно выплачивать заработную плату, создавать необходимые условия для квалификационного роста, обеспечивать соответствующие условия труда.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3.1.2. Осуществлять социальное, медицинское обязательное и добровольное  страхование Работников на основе законодательства Российской Федерации и иных нормативных правовых актов, а также иные виды страхования, обязательные в соответствии с законодательством Российской Федерации.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3.1.3. Информировать Работников и органы ППО РОСПРОФЖЕЛ АО «ПГК» об изменениях в вопросах занятости, оплаты и условий труда, о реорганизации, сокращении численности или штата Работников.</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3.1.4. Регулировать трудовые отношения с Работниками на основе Трудового кодекса Российской Федерации, Договора, а также иных нормативных правовых актов, содержащих нормы трудового права.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Условия трудовых договоров не могут ухудшать положение Работников,  определенное Трудовым кодексом Российской Федерации, а также Договором.</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3.1.5. Создавать условия для участия Работников в управлении Компанией в формах, предусмотренных Трудовым кодексом Российской Федерации.  </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3.1.6. Регулировать численность Работников в первую очередь за счет следующих мероприятий:</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w:t>
      </w:r>
      <w:r w:rsidRPr="00E210CA">
        <w:rPr>
          <w:rFonts w:ascii="Times New Roman" w:hAnsi="Times New Roman" w:cs="Times New Roman"/>
          <w:sz w:val="28"/>
          <w:szCs w:val="28"/>
        </w:rPr>
        <w:tab/>
        <w:t>естественный отток кадров и временное ограничение их приема;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w:t>
      </w:r>
      <w:r w:rsidRPr="00E210CA">
        <w:rPr>
          <w:rFonts w:ascii="Times New Roman" w:hAnsi="Times New Roman" w:cs="Times New Roman"/>
          <w:sz w:val="28"/>
          <w:szCs w:val="28"/>
        </w:rPr>
        <w:tab/>
        <w:t>упреждающая переподготовка кадров, перемещение их внутри АО «ПГК» на освободившиеся рабочие места;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w:t>
      </w:r>
      <w:r w:rsidRPr="00E210CA">
        <w:rPr>
          <w:rFonts w:ascii="Times New Roman" w:hAnsi="Times New Roman" w:cs="Times New Roman"/>
          <w:sz w:val="28"/>
          <w:szCs w:val="28"/>
        </w:rPr>
        <w:tab/>
        <w:t>временная и сезонная занятость Работников;</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w:t>
      </w:r>
      <w:r w:rsidRPr="00E210CA">
        <w:rPr>
          <w:rFonts w:ascii="Times New Roman" w:hAnsi="Times New Roman" w:cs="Times New Roman"/>
          <w:sz w:val="28"/>
          <w:szCs w:val="28"/>
        </w:rPr>
        <w:tab/>
        <w:t>установление в качестве временной меры неполного рабочего дня или неполной рабочей недели (ст. 93 Трудового кодекса Российской Федерации);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w:t>
      </w:r>
      <w:r w:rsidRPr="00E210CA">
        <w:rPr>
          <w:rFonts w:ascii="Times New Roman" w:hAnsi="Times New Roman" w:cs="Times New Roman"/>
          <w:sz w:val="28"/>
          <w:szCs w:val="28"/>
        </w:rPr>
        <w:tab/>
        <w:t>перемещение (перевод) на другую работу Работников внутри АО «ПГК» (ст. 72.1 Трудового кодекса Российской Федерации);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w:t>
      </w:r>
      <w:r w:rsidRPr="00E210CA">
        <w:rPr>
          <w:rFonts w:ascii="Times New Roman" w:hAnsi="Times New Roman" w:cs="Times New Roman"/>
          <w:sz w:val="28"/>
          <w:szCs w:val="28"/>
        </w:rPr>
        <w:tab/>
        <w:t>сохранение средней заработной платы по прежнему месту работы в соответствии с законодательством Российской Федерации.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3.1.7. Увольнение Работников по сокращению численности или штата допускается, если невозможно перевести Работника с его письменного согласия на другую имеющуюся у Работодателя работу (как на вакантную должность или работу, соответствующую квалификации Работника, так и на вакантную нижестоящую должность или нижеоплачиваемую работу), которую Работник может выполнять с </w:t>
      </w:r>
      <w:r w:rsidRPr="00E210CA">
        <w:rPr>
          <w:rFonts w:ascii="Times New Roman" w:hAnsi="Times New Roman" w:cs="Times New Roman"/>
          <w:sz w:val="28"/>
          <w:szCs w:val="28"/>
        </w:rPr>
        <w:lastRenderedPageBreak/>
        <w:t>учетом его состояния здоровья. Работодатель обязан предлагать Работнику все отвечающие указанным требованиям вакансии, имеющиеся у него в данной местности. При этом</w:t>
      </w:r>
      <w:proofErr w:type="gramStart"/>
      <w:r w:rsidRPr="00E210CA">
        <w:rPr>
          <w:rFonts w:ascii="Times New Roman" w:hAnsi="Times New Roman" w:cs="Times New Roman"/>
          <w:sz w:val="28"/>
          <w:szCs w:val="28"/>
        </w:rPr>
        <w:t>,</w:t>
      </w:r>
      <w:proofErr w:type="gramEnd"/>
      <w:r w:rsidRPr="00E210CA">
        <w:rPr>
          <w:rFonts w:ascii="Times New Roman" w:hAnsi="Times New Roman" w:cs="Times New Roman"/>
          <w:sz w:val="28"/>
          <w:szCs w:val="28"/>
        </w:rPr>
        <w:t xml:space="preserve"> все имеющиеся вакансии Работнику предлагаются в подразделениях филиалов и других структурных подразделениях АО «ПГК», расположенных в данной местности. Под данной местностью в настоящем Договоре понимается местность в пределах административно-территориальных границ населенного пункта, в котором расположено рабочее место Работника.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3.1.8.  </w:t>
      </w:r>
      <w:proofErr w:type="gramStart"/>
      <w:r w:rsidRPr="00E210CA">
        <w:rPr>
          <w:rFonts w:ascii="Times New Roman" w:hAnsi="Times New Roman" w:cs="Times New Roman"/>
          <w:sz w:val="28"/>
          <w:szCs w:val="28"/>
        </w:rPr>
        <w:t>Организовывать в установленных законодательством Российской Федерации случаях проведение за счет собственных средств обязательных предварительных и периодических медицинских осмотров, других обязательных медицинских осмотров, обязательных психиатрических освидетельствований Работников.</w:t>
      </w:r>
      <w:proofErr w:type="gramEnd"/>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Направлять на периодические медицинские осмотры Работников, занятых на работах с вредными и (или) опасными условиями труда, а также на работах, связанных с движением транспорта.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Возмещать Работникам в течение 2 месяцев расходы, связанные с обязательным медицинским осмотром при поступлении на работу, а также расходы на обязательные психиатрические освидетельствования на основании представленных ими документов, подтверждающих факт оплаты.</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3.1.9. Не допускать при сокращении численности или штата филиала или иного обособленного структурного подразделения АО «ПГК» увольнения двух Работников из одной семьи (муж, жена), работающих в таком филиале или ином обособленном подразделении, за исключением случаев прекращения деятельности всего филиала или иного обособленного подразделения АО «ПГК».</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3.1.10.  Взаимодействовать с органами службы занятости и органами местного самоуправления в целях совместного решения вопросов трудоустройства высвобождаемых Работников и досрочного оформления им пенсии.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3.2. В сфере оплаты, нормирования труда, рабочего времени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и времени отдыха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3.2.1. Осуществлять оплату труда Работников в соответствии с Положением об оплате труда работников АО «ПГК», иными локальными нормативными актами по оплате труда, принятыми в соответствии с Трудовым кодексом Российской Федерации, по согласованию с соответствующим выборным органом  ППО РОСПРОФЖЕЛ АО «ПГК».</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E210CA">
        <w:rPr>
          <w:rFonts w:ascii="Times New Roman" w:hAnsi="Times New Roman" w:cs="Times New Roman"/>
          <w:sz w:val="28"/>
          <w:szCs w:val="28"/>
        </w:rPr>
        <w:t>размера оплаты труда</w:t>
      </w:r>
      <w:proofErr w:type="gramEnd"/>
      <w:r w:rsidRPr="00E210CA">
        <w:rPr>
          <w:rFonts w:ascii="Times New Roman" w:hAnsi="Times New Roman" w:cs="Times New Roman"/>
          <w:sz w:val="28"/>
          <w:szCs w:val="28"/>
        </w:rPr>
        <w:t>, установленного в Российской Федерации.</w:t>
      </w:r>
    </w:p>
    <w:p w:rsidR="00E26615" w:rsidRPr="00E210CA" w:rsidRDefault="00E26615" w:rsidP="00E210CA">
      <w:pPr>
        <w:spacing w:after="0"/>
        <w:jc w:val="both"/>
        <w:rPr>
          <w:rFonts w:ascii="Times New Roman" w:hAnsi="Times New Roman" w:cs="Times New Roman"/>
          <w:sz w:val="28"/>
          <w:szCs w:val="28"/>
        </w:rPr>
      </w:pPr>
      <w:proofErr w:type="gramStart"/>
      <w:r w:rsidRPr="00E210CA">
        <w:rPr>
          <w:rFonts w:ascii="Times New Roman" w:hAnsi="Times New Roman" w:cs="Times New Roman"/>
          <w:sz w:val="28"/>
          <w:szCs w:val="28"/>
        </w:rPr>
        <w:t xml:space="preserve">Если в субъекте Российской Федерации региональным соглашением установлен размер минимальной заработной платы, превышающий минимальный размер </w:t>
      </w:r>
      <w:r w:rsidRPr="00E210CA">
        <w:rPr>
          <w:rFonts w:ascii="Times New Roman" w:hAnsi="Times New Roman" w:cs="Times New Roman"/>
          <w:sz w:val="28"/>
          <w:szCs w:val="28"/>
        </w:rPr>
        <w:lastRenderedPageBreak/>
        <w:t>оплаты труда, установленный в Российской Федерации, и данное региональное соглашение распространяется на структурные подразделения АО «ПГК», то месячная заработная плата Работника структурного подразделения АО «ПГК», расположенного в указанном субъекте Российской Федерации, полностью отработавшего за этот период норму рабочего времени и выполнившего нормы труда, не может</w:t>
      </w:r>
      <w:proofErr w:type="gramEnd"/>
      <w:r w:rsidRPr="00E210CA">
        <w:rPr>
          <w:rFonts w:ascii="Times New Roman" w:hAnsi="Times New Roman" w:cs="Times New Roman"/>
          <w:sz w:val="28"/>
          <w:szCs w:val="28"/>
        </w:rPr>
        <w:t xml:space="preserve"> быть ниже размера минимальной заработной платы, установленной в этом субъекте Российской Федерации.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3.2.2.  Индексировать заработную плату Работников Компании не реже 1 раза в год в связи с ростом потребительских цен на товары и услуги в соответствии с локальными нормативными актами Компании.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3.2.3. Регулировать размер заработной платы Работников в соответствии с условиями рынка труда в регионах присутствия Компании.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3.2.4. Устанавливать по результатам специальной оценки условий труда доплаты к тарифным ставкам (окладам) Работников, занятых на тяжелых работах, работах с вредными и (или) опасными и иными особыми условиями труда, в соответствии с нормативными правовыми документами, действующими в Российской Федерации.  Конкретный размер доплат устанавливается локальными нормативными актами Компании, принятым с учетом мнения выборного органа ППО РОСПРОФЖЕЛ АО «ПГК».</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3.2.5. Выплачивать заработную плату не реже, чем каждые полмесяца в день, установленный правилами внутреннего трудового распорядка, с учетом мнения выборного органа  ППО РОСПРОФЖЕЛ АО «ПГК».</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Выплату заработной платы за первую половину месяца производить в размере, установленном правилами внутреннего трудового распорядка, не ниже размера, определенного законодательством Российской Федерации.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В районах Крайнего Севера и приравненных к ним местностях, а также в местностях, где в соответствии с законодательством Российской Федерации установлены районные коэффициенты к заработной плате, выплата заработной платы за первую половину месяца производится с учетом установленных процентных надбавок и районных коэффициентов.</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При выплате заработной платы извещать в письменной форме каждого Работника: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1) о составных частях заработной платы, причитающейся ему за соответствующий период;</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 о размерах и об основаниях произведенных удержаний;</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4) об общей денежной сумме, подлежащей выплате.</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lastRenderedPageBreak/>
        <w:t>3.2.6. Обеспечивать применение в АО «ПГК» единой системы нормирования труда на основе разработки норм затрат труда. Производить введение, замену и пересмотр норм труда (выработки, времени, обслуживания, численности и др.) с учетом достигнутого уровня техники, технологии, организации труда на основе локальных нормативных актов Работодателя, с учетом мнения выборного органа  ППО РОСПРОФЖЕЛ АО «ПГК». Извещать Работников о введении новых норм труда не позднее, чем за два месяца до их введения под роспись.</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3.2.7. Не допускать выполнения работы за пределами нормальной продолжительности рабочего времени. Продолжительность сверхурочной работы не должна превышать для каждого Работника 4 часов в течение двух дней подряд и 120 часов в год.</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3.2.8. Предоставлять ежегодный основной оплачиваемый отпуск продолжительностью 28 календарных дней и ежегодные дополнительные оплачиваемые отпуска: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w:t>
      </w:r>
      <w:r w:rsidRPr="00E210CA">
        <w:rPr>
          <w:rFonts w:ascii="Times New Roman" w:hAnsi="Times New Roman" w:cs="Times New Roman"/>
          <w:sz w:val="28"/>
          <w:szCs w:val="28"/>
        </w:rPr>
        <w:tab/>
        <w:t>Работникам, занятым на работах с вредными и (или) опасными условиями труда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w:t>
      </w:r>
      <w:r w:rsidRPr="00E210CA">
        <w:rPr>
          <w:rFonts w:ascii="Times New Roman" w:hAnsi="Times New Roman" w:cs="Times New Roman"/>
          <w:sz w:val="28"/>
          <w:szCs w:val="28"/>
        </w:rPr>
        <w:tab/>
        <w:t>Работникам в соответствии с перечнем профессий и должностей, утвержденным АО «ПГК» с учетом мнения  ППО РОСПРОФЖЕЛ АО «ПГК», за ненормированный рабочий день продолжительностью не менее 3 календарных дней. Конкретная продолжительность ежегодных дополнительных отпусков за работу с ненормированным рабочим днем определяется правилами внутреннего трудового распорядка;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w:t>
      </w:r>
      <w:r w:rsidRPr="00E210CA">
        <w:rPr>
          <w:rFonts w:ascii="Times New Roman" w:hAnsi="Times New Roman" w:cs="Times New Roman"/>
          <w:sz w:val="28"/>
          <w:szCs w:val="28"/>
        </w:rPr>
        <w:tab/>
        <w:t>Работникам, работающим:</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w:t>
      </w:r>
      <w:r w:rsidRPr="00E210CA">
        <w:rPr>
          <w:rFonts w:ascii="Times New Roman" w:hAnsi="Times New Roman" w:cs="Times New Roman"/>
          <w:sz w:val="28"/>
          <w:szCs w:val="28"/>
        </w:rPr>
        <w:tab/>
        <w:t>в районах Крайнего Севера — 24 календарных дня;</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w:t>
      </w:r>
      <w:r w:rsidRPr="00E210CA">
        <w:rPr>
          <w:rFonts w:ascii="Times New Roman" w:hAnsi="Times New Roman" w:cs="Times New Roman"/>
          <w:sz w:val="28"/>
          <w:szCs w:val="28"/>
        </w:rPr>
        <w:tab/>
        <w:t>в местностях, приравненных к районам Крайнего Севера, — 16 календарных дней;</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w:t>
      </w:r>
      <w:r w:rsidRPr="00E210CA">
        <w:rPr>
          <w:rFonts w:ascii="Times New Roman" w:hAnsi="Times New Roman" w:cs="Times New Roman"/>
          <w:sz w:val="28"/>
          <w:szCs w:val="28"/>
        </w:rPr>
        <w:tab/>
        <w:t xml:space="preserve">  в остальных районах Севера, где установлены районный коэффициент и процентная надбавка к заработной плате согласно Закону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  </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3.2.9. Предоставлять Работникам иные ежегодные дополнительные оплачиваемые отпуска в случаях, предусмотренных законодательством Российской Федерации.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3.2.10. </w:t>
      </w:r>
      <w:proofErr w:type="gramStart"/>
      <w:r w:rsidRPr="00E210CA">
        <w:rPr>
          <w:rFonts w:ascii="Times New Roman" w:hAnsi="Times New Roman" w:cs="Times New Roman"/>
          <w:sz w:val="28"/>
          <w:szCs w:val="28"/>
        </w:rPr>
        <w:t xml:space="preserve">Предоставлять по письменному заявлению ежегодные отпуска без сохранения заработной платы до 14 календарных дней Работнику, имеющему двух или более детей в возрасте до четырнадцати лет, имеющему ребенка-инвалида в </w:t>
      </w:r>
      <w:r w:rsidRPr="00E210CA">
        <w:rPr>
          <w:rFonts w:ascii="Times New Roman" w:hAnsi="Times New Roman" w:cs="Times New Roman"/>
          <w:sz w:val="28"/>
          <w:szCs w:val="28"/>
        </w:rPr>
        <w:lastRenderedPageBreak/>
        <w:t>возрасте до восемнадцати лет, одинокой матери, воспитывающей ребенка до достижения им четырнадцати лет, отцу, воспитывающему ребенка без матери до достижения им четырнадцати лет, в удобное для них время.</w:t>
      </w:r>
      <w:proofErr w:type="gramEnd"/>
      <w:r w:rsidRPr="00E210CA">
        <w:rPr>
          <w:rFonts w:ascii="Times New Roman" w:hAnsi="Times New Roman" w:cs="Times New Roman"/>
          <w:sz w:val="28"/>
          <w:szCs w:val="28"/>
        </w:rPr>
        <w:t xml:space="preserve"> Такой отпуск по заявлению указанных категорий Работников может быть присоединен к ежегодному оплачиваемому отпуску или использован отдельно либо по частям. Перенесение этого отпуска на следующий рабочий год не допускается.</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3.2.11. Возмещать расходы, связанные со служебными командировками Работников в соответствии с локальными нормативными актами Компании.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3.2.12.  Производить дополнительную оплату труда Работникам (в соответствии с перечнем профессий, утвержденным  локальными нормативными актами  Компании) за работу на открытом воздухе в период действия низких и высоких температур (менее -25 градусов по Цельсию, либо более +30 градусов по Цельсию) в порядке и размерах, определенных локальными нормативными актами  Компании.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3.2.13. Осуществлять единовременную выплату Работнику при уходе в ежегодный оплачиваемый отпуск в размере и порядке, установленном  локальными нормативными актами  по оплате труда Работников Компании.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3.2.14. Устанавливать работникам промывочно-пропарочных станций, железнодорожных цехов, которым установлена 36-часовая рабочая неделя, продолжительность рабочего времени при сменной работе с учетом мнения представительного органа работников, но не более 12 часов. Соблюдать минимальную продолжительность еженедельного непрерывного отдыха, предусмотренную законодательством Российской Федерации.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3.3. В сфере развития кадрового потенциала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3.3.1. В целях развития кадрового потенциала Компании проводить плановое обучение персонала, направленное на повышение профессиональной компетентности Работников, в том числе, </w:t>
      </w:r>
      <w:proofErr w:type="gramStart"/>
      <w:r w:rsidRPr="00E210CA">
        <w:rPr>
          <w:rFonts w:ascii="Times New Roman" w:hAnsi="Times New Roman" w:cs="Times New Roman"/>
          <w:sz w:val="28"/>
          <w:szCs w:val="28"/>
        </w:rPr>
        <w:t>но</w:t>
      </w:r>
      <w:proofErr w:type="gramEnd"/>
      <w:r w:rsidRPr="00E210CA">
        <w:rPr>
          <w:rFonts w:ascii="Times New Roman" w:hAnsi="Times New Roman" w:cs="Times New Roman"/>
          <w:sz w:val="28"/>
          <w:szCs w:val="28"/>
        </w:rPr>
        <w:t xml:space="preserve"> не ограничиваясь, на базе высших и средних профессиональных учебных заведений, учебных центров, дорожных технических школ и производственных подразделений Компании.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3.3.2. В целях повышения квалификации Работников и обеспечения занятости при изменении технологических условий труда обеспечивать плановое и системное обучение и профессиональную подготовку в соответствии с локальными нормативными актами Компании.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3.3.3. Проводить повышение квалификации Работников при изменении технологии производственных процессов.</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3.3.4. Формы получения новых и дополнительных знаний, навыков, профессиональной подготовки, переподготовки и повышения квалификации Работников, определяются локальными нормативными актами Компании для каждой категории работников.</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lastRenderedPageBreak/>
        <w:t>3.3.5. Право Работников на подготовку и дополнительное профессиональное образование   реализуется путем заключения дополнительного договора между Работником и Работодателем.</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3.3.6. Создавать Работникам, проходящим профессиональное обучение на производстве или обучающимся в высших и средних профессиональных учебных заведениях без отрыва от производства, необходимые условия для совмещения работы с обучением, предоставлять гарантии, установленные трудовым законодательством и локальными нормативными актами, принятыми с учетом мнения выборного органа  ППО РОСПРОФЖЕЛ АО «ПГК».</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3.3.7. Проводить техническую учебу Работников в порядке, определенном локальными нормативными актами Компании, принятыми с учетом мнения выборного органа  ППО РОСПРОФЖЕЛ АО «ПГК».</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3.4. В сфере социальных гарантий Работникам и членам их семей</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3.4.1. Компенсировать Работникам Общества, рабочие места которых расположены в районах Крайнего Севера и приравненных к ним местностях, один раз в два года  за счет средств Работодателя, проезд пассажирским поездом (всех категорий) или самолетом к месту отпуска на территории Российской Федерации и обратно согласно локальным нормативным актам Компании.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3.4.2. </w:t>
      </w:r>
      <w:proofErr w:type="gramStart"/>
      <w:r w:rsidRPr="00E210CA">
        <w:rPr>
          <w:rFonts w:ascii="Times New Roman" w:hAnsi="Times New Roman" w:cs="Times New Roman"/>
          <w:sz w:val="28"/>
          <w:szCs w:val="28"/>
        </w:rPr>
        <w:t>Выплачивать единовременное поощрение за добросовестный труд при увольнении из АО «ПГК» в связи с выходом на пенсию впервые независимо от возраста, в том числе по инвалидности 1 группы (ограничение 3 степени) и 2 группы (ограничение 2 и 3 степени) Работникам, имеющим на дату увольнения непрерывный стаж в Компании (ранее - Открытом акционерном обществе «Независимая Транспортная Компания», Обществе с ограниченной ответственностью «Независимая</w:t>
      </w:r>
      <w:proofErr w:type="gramEnd"/>
      <w:r w:rsidRPr="00E210CA">
        <w:rPr>
          <w:rFonts w:ascii="Times New Roman" w:hAnsi="Times New Roman" w:cs="Times New Roman"/>
          <w:sz w:val="28"/>
          <w:szCs w:val="28"/>
        </w:rPr>
        <w:t xml:space="preserve"> </w:t>
      </w:r>
      <w:proofErr w:type="gramStart"/>
      <w:r w:rsidRPr="00E210CA">
        <w:rPr>
          <w:rFonts w:ascii="Times New Roman" w:hAnsi="Times New Roman" w:cs="Times New Roman"/>
          <w:sz w:val="28"/>
          <w:szCs w:val="28"/>
        </w:rPr>
        <w:t>Транспортная Компания»), в Открытом акционерном обществе «Первая грузовая компания» и/или Открытом акционерном обществе «НТК-Вагон» (ранее – Обществе с ограниченной ответственностью «НТК-Вагон») не менее 3-х лет:</w:t>
      </w:r>
      <w:proofErr w:type="gramEnd"/>
    </w:p>
    <w:p w:rsidR="00E26615" w:rsidRPr="00E210CA" w:rsidRDefault="00E26615" w:rsidP="00E210CA">
      <w:pPr>
        <w:spacing w:after="0"/>
        <w:jc w:val="both"/>
        <w:rPr>
          <w:rFonts w:ascii="Times New Roman" w:hAnsi="Times New Roman" w:cs="Times New Roman"/>
          <w:sz w:val="28"/>
          <w:szCs w:val="28"/>
        </w:rPr>
      </w:pPr>
      <w:proofErr w:type="gramStart"/>
      <w:r w:rsidRPr="00E210CA">
        <w:rPr>
          <w:rFonts w:ascii="Times New Roman" w:hAnsi="Times New Roman" w:cs="Times New Roman"/>
          <w:sz w:val="28"/>
          <w:szCs w:val="28"/>
        </w:rPr>
        <w:t>а) принятым до 31.12.2013 при совокупном стаже работы в Компании (ранее - Открытом акционерном обществе «Независимая Транспортная Компания», Обществе с ограниченной ответственностью «Независимая Транспортная Компания»), в Открытом акционерном обществе «Первая грузовая компания», Открытом акционерном обществе «НТК-Вагон» (ранее – Обществе с ограниченной ответственностью «НТК-Вагон»)) и/или Открытом акционерном обществе «Российские железнодорожные дороги» (ранее – Министерстве путей сообщения Российской Федерации, Министерстве путей сообщения СССР):</w:t>
      </w:r>
      <w:proofErr w:type="gramEnd"/>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для мужчин</w:t>
      </w:r>
      <w:r w:rsidRPr="00E210CA">
        <w:rPr>
          <w:rFonts w:ascii="Times New Roman" w:hAnsi="Times New Roman" w:cs="Times New Roman"/>
          <w:sz w:val="28"/>
          <w:szCs w:val="28"/>
        </w:rPr>
        <w:tab/>
        <w:t>для женщин</w:t>
      </w:r>
      <w:r w:rsidRPr="00E210CA">
        <w:rPr>
          <w:rFonts w:ascii="Times New Roman" w:hAnsi="Times New Roman" w:cs="Times New Roman"/>
          <w:sz w:val="28"/>
          <w:szCs w:val="28"/>
        </w:rPr>
        <w:tab/>
        <w:t>размер поощрения</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от 5 до 10 лет</w:t>
      </w:r>
      <w:r w:rsidRPr="00E210CA">
        <w:rPr>
          <w:rFonts w:ascii="Times New Roman" w:hAnsi="Times New Roman" w:cs="Times New Roman"/>
          <w:sz w:val="28"/>
          <w:szCs w:val="28"/>
        </w:rPr>
        <w:tab/>
        <w:t xml:space="preserve">от 5 до 10 лет </w:t>
      </w:r>
      <w:r w:rsidRPr="00E210CA">
        <w:rPr>
          <w:rFonts w:ascii="Times New Roman" w:hAnsi="Times New Roman" w:cs="Times New Roman"/>
          <w:sz w:val="28"/>
          <w:szCs w:val="28"/>
        </w:rPr>
        <w:tab/>
        <w:t>один среднемесячный заработок</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с 10 до 20 лет </w:t>
      </w:r>
      <w:r w:rsidRPr="00E210CA">
        <w:rPr>
          <w:rFonts w:ascii="Times New Roman" w:hAnsi="Times New Roman" w:cs="Times New Roman"/>
          <w:sz w:val="28"/>
          <w:szCs w:val="28"/>
        </w:rPr>
        <w:tab/>
        <w:t xml:space="preserve">с 10 до 15 лет </w:t>
      </w:r>
      <w:r w:rsidRPr="00E210CA">
        <w:rPr>
          <w:rFonts w:ascii="Times New Roman" w:hAnsi="Times New Roman" w:cs="Times New Roman"/>
          <w:sz w:val="28"/>
          <w:szCs w:val="28"/>
        </w:rPr>
        <w:tab/>
        <w:t>два среднемесячных заработка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с 20 до 25 лет </w:t>
      </w:r>
      <w:r w:rsidRPr="00E210CA">
        <w:rPr>
          <w:rFonts w:ascii="Times New Roman" w:hAnsi="Times New Roman" w:cs="Times New Roman"/>
          <w:sz w:val="28"/>
          <w:szCs w:val="28"/>
        </w:rPr>
        <w:tab/>
        <w:t xml:space="preserve">с 15 до 20 лет </w:t>
      </w:r>
      <w:r w:rsidRPr="00E210CA">
        <w:rPr>
          <w:rFonts w:ascii="Times New Roman" w:hAnsi="Times New Roman" w:cs="Times New Roman"/>
          <w:sz w:val="28"/>
          <w:szCs w:val="28"/>
        </w:rPr>
        <w:tab/>
        <w:t>три среднемесячных заработка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с 25 до 30 лет </w:t>
      </w:r>
      <w:r w:rsidRPr="00E210CA">
        <w:rPr>
          <w:rFonts w:ascii="Times New Roman" w:hAnsi="Times New Roman" w:cs="Times New Roman"/>
          <w:sz w:val="28"/>
          <w:szCs w:val="28"/>
        </w:rPr>
        <w:tab/>
        <w:t xml:space="preserve">с 20 до 25лет  </w:t>
      </w:r>
      <w:r w:rsidRPr="00E210CA">
        <w:rPr>
          <w:rFonts w:ascii="Times New Roman" w:hAnsi="Times New Roman" w:cs="Times New Roman"/>
          <w:sz w:val="28"/>
          <w:szCs w:val="28"/>
        </w:rPr>
        <w:tab/>
        <w:t>четыре среднемесячных заработка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с 30 до 35 лет </w:t>
      </w:r>
      <w:r w:rsidRPr="00E210CA">
        <w:rPr>
          <w:rFonts w:ascii="Times New Roman" w:hAnsi="Times New Roman" w:cs="Times New Roman"/>
          <w:sz w:val="28"/>
          <w:szCs w:val="28"/>
        </w:rPr>
        <w:tab/>
        <w:t xml:space="preserve">с 25 до 30 лет </w:t>
      </w:r>
      <w:r w:rsidRPr="00E210CA">
        <w:rPr>
          <w:rFonts w:ascii="Times New Roman" w:hAnsi="Times New Roman" w:cs="Times New Roman"/>
          <w:sz w:val="28"/>
          <w:szCs w:val="28"/>
        </w:rPr>
        <w:tab/>
        <w:t xml:space="preserve"> пять среднемесячных заработков</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свыше 35 лет</w:t>
      </w:r>
      <w:r w:rsidRPr="00E210CA">
        <w:rPr>
          <w:rFonts w:ascii="Times New Roman" w:hAnsi="Times New Roman" w:cs="Times New Roman"/>
          <w:sz w:val="28"/>
          <w:szCs w:val="28"/>
        </w:rPr>
        <w:tab/>
        <w:t>свыше 30 лет</w:t>
      </w:r>
      <w:r w:rsidRPr="00E210CA">
        <w:rPr>
          <w:rFonts w:ascii="Times New Roman" w:hAnsi="Times New Roman" w:cs="Times New Roman"/>
          <w:sz w:val="28"/>
          <w:szCs w:val="28"/>
        </w:rPr>
        <w:tab/>
        <w:t xml:space="preserve"> шесть среднемесячных заработков.</w:t>
      </w: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б) принятым после 31.12.2013 при совокупном стаже работы в Компании  (ранее - Открытом акционерном обществе «Независимая Транспортная Компания», Обществе с ограниченной ответственностью «Независимая Транспортная Компания»), в Открытом акционерном обществе «Первая грузовая компания», Открытом акционерном обществе «НТК-Вагон» (ранее – Обществе с ограниченной ответственностью «НТК-Вагон»)</w:t>
      </w:r>
      <w:proofErr w:type="gramStart"/>
      <w:r w:rsidRPr="00E210CA">
        <w:rPr>
          <w:rFonts w:ascii="Times New Roman" w:hAnsi="Times New Roman" w:cs="Times New Roman"/>
          <w:sz w:val="28"/>
          <w:szCs w:val="28"/>
        </w:rPr>
        <w:t>.</w:t>
      </w:r>
      <w:proofErr w:type="gramEnd"/>
      <w:r w:rsidRPr="00E210CA">
        <w:rPr>
          <w:rFonts w:ascii="Times New Roman" w:hAnsi="Times New Roman" w:cs="Times New Roman"/>
          <w:sz w:val="28"/>
          <w:szCs w:val="28"/>
        </w:rPr>
        <w:t xml:space="preserve"> </w:t>
      </w:r>
      <w:proofErr w:type="gramStart"/>
      <w:r w:rsidRPr="00E210CA">
        <w:rPr>
          <w:rFonts w:ascii="Times New Roman" w:hAnsi="Times New Roman" w:cs="Times New Roman"/>
          <w:sz w:val="28"/>
          <w:szCs w:val="28"/>
        </w:rPr>
        <w:t>и</w:t>
      </w:r>
      <w:proofErr w:type="gramEnd"/>
      <w:r w:rsidRPr="00E210CA">
        <w:rPr>
          <w:rFonts w:ascii="Times New Roman" w:hAnsi="Times New Roman" w:cs="Times New Roman"/>
          <w:sz w:val="28"/>
          <w:szCs w:val="28"/>
        </w:rPr>
        <w:t>/или Открытом акционерном обществе «Российские железнодорожные дороги» (ранее – Министерстве путей сообщения Российской Федерации, Министерстве путей сообщения СССР):</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для мужчин</w:t>
      </w:r>
      <w:r w:rsidRPr="00E210CA">
        <w:rPr>
          <w:rFonts w:ascii="Times New Roman" w:hAnsi="Times New Roman" w:cs="Times New Roman"/>
          <w:sz w:val="28"/>
          <w:szCs w:val="28"/>
        </w:rPr>
        <w:tab/>
        <w:t>для женщин</w:t>
      </w:r>
      <w:r w:rsidRPr="00E210CA">
        <w:rPr>
          <w:rFonts w:ascii="Times New Roman" w:hAnsi="Times New Roman" w:cs="Times New Roman"/>
          <w:sz w:val="28"/>
          <w:szCs w:val="28"/>
        </w:rPr>
        <w:tab/>
        <w:t>размер поощрения</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от  5 до 10 лет </w:t>
      </w:r>
      <w:r w:rsidRPr="00E210CA">
        <w:rPr>
          <w:rFonts w:ascii="Times New Roman" w:hAnsi="Times New Roman" w:cs="Times New Roman"/>
          <w:sz w:val="28"/>
          <w:szCs w:val="28"/>
        </w:rPr>
        <w:tab/>
        <w:t>от 5 до 10 лет</w:t>
      </w:r>
      <w:r w:rsidRPr="00E210CA">
        <w:rPr>
          <w:rFonts w:ascii="Times New Roman" w:hAnsi="Times New Roman" w:cs="Times New Roman"/>
          <w:sz w:val="28"/>
          <w:szCs w:val="28"/>
        </w:rPr>
        <w:tab/>
        <w:t>один должностной оклад (одна тарифная ставка)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с 10 до 20 лет </w:t>
      </w:r>
      <w:r w:rsidRPr="00E210CA">
        <w:rPr>
          <w:rFonts w:ascii="Times New Roman" w:hAnsi="Times New Roman" w:cs="Times New Roman"/>
          <w:sz w:val="28"/>
          <w:szCs w:val="28"/>
        </w:rPr>
        <w:tab/>
        <w:t>с 10 до 15 лет</w:t>
      </w:r>
      <w:r w:rsidRPr="00E210CA">
        <w:rPr>
          <w:rFonts w:ascii="Times New Roman" w:hAnsi="Times New Roman" w:cs="Times New Roman"/>
          <w:sz w:val="28"/>
          <w:szCs w:val="28"/>
        </w:rPr>
        <w:tab/>
        <w:t>два должностных оклада (две тарифные ставки)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свыше 20 лет</w:t>
      </w:r>
      <w:r w:rsidRPr="00E210CA">
        <w:rPr>
          <w:rFonts w:ascii="Times New Roman" w:hAnsi="Times New Roman" w:cs="Times New Roman"/>
          <w:sz w:val="28"/>
          <w:szCs w:val="28"/>
        </w:rPr>
        <w:tab/>
        <w:t>свыше 15 лет</w:t>
      </w:r>
      <w:r w:rsidRPr="00E210CA">
        <w:rPr>
          <w:rFonts w:ascii="Times New Roman" w:hAnsi="Times New Roman" w:cs="Times New Roman"/>
          <w:sz w:val="28"/>
          <w:szCs w:val="28"/>
        </w:rPr>
        <w:tab/>
        <w:t>три должностных оклада (</w:t>
      </w:r>
      <w:proofErr w:type="gramStart"/>
      <w:r w:rsidRPr="00E210CA">
        <w:rPr>
          <w:rFonts w:ascii="Times New Roman" w:hAnsi="Times New Roman" w:cs="Times New Roman"/>
          <w:sz w:val="28"/>
          <w:szCs w:val="28"/>
        </w:rPr>
        <w:t>три тарифные ставки</w:t>
      </w:r>
      <w:proofErr w:type="gramEnd"/>
      <w:r w:rsidRPr="00E210CA">
        <w:rPr>
          <w:rFonts w:ascii="Times New Roman" w:hAnsi="Times New Roman" w:cs="Times New Roman"/>
          <w:sz w:val="28"/>
          <w:szCs w:val="28"/>
        </w:rPr>
        <w:t>)</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Работникам, награжденным знаком «Почетный железнодорожник ОАО «Российские железные дороги» (знаком «Почетный железнодорожник», знаком (значком) «Почетному железнодорожнику») или имеющим звание «Лауреат премии Российского профсоюза железнодорожников и транспортных строителей», размер указанного в </w:t>
      </w:r>
      <w:proofErr w:type="spellStart"/>
      <w:r w:rsidRPr="00E210CA">
        <w:rPr>
          <w:rFonts w:ascii="Times New Roman" w:hAnsi="Times New Roman" w:cs="Times New Roman"/>
          <w:sz w:val="28"/>
          <w:szCs w:val="28"/>
        </w:rPr>
        <w:t>пп</w:t>
      </w:r>
      <w:proofErr w:type="spellEnd"/>
      <w:r w:rsidRPr="00E210CA">
        <w:rPr>
          <w:rFonts w:ascii="Times New Roman" w:hAnsi="Times New Roman" w:cs="Times New Roman"/>
          <w:sz w:val="28"/>
          <w:szCs w:val="28"/>
        </w:rPr>
        <w:t>. «а» и «б» п. 3.4.2. поощрения увеличивается на 25%.</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Лица, впервые уволившиеся по собственному желанию в связи с выходом на пенсию из организаций железнодорожного транспорта, ОАО «РЖД», при увольнении в дальнейшем из АО «ПГК» не имеют права на повторное получение единовременного поощрения за добросовестный труд в связи с уходом на пенсию.</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3.4.3. Производить выплату компенсаций работающим инвалидам труда, получившим инвалидность по увечью по вине Работодателя, не реже одного раза в три года в размере не менее десяти минимальных </w:t>
      </w:r>
      <w:proofErr w:type="gramStart"/>
      <w:r w:rsidRPr="00E210CA">
        <w:rPr>
          <w:rFonts w:ascii="Times New Roman" w:hAnsi="Times New Roman" w:cs="Times New Roman"/>
          <w:sz w:val="28"/>
          <w:szCs w:val="28"/>
        </w:rPr>
        <w:t>размеров оплаты труда</w:t>
      </w:r>
      <w:proofErr w:type="gramEnd"/>
      <w:r w:rsidRPr="00E210CA">
        <w:rPr>
          <w:rFonts w:ascii="Times New Roman" w:hAnsi="Times New Roman" w:cs="Times New Roman"/>
          <w:sz w:val="28"/>
          <w:szCs w:val="28"/>
        </w:rPr>
        <w:t xml:space="preserve"> в Российской Федерации (в случае невозможности предоставления им путевок на лечение по медицинским показаниям).</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3.4.4</w:t>
      </w:r>
      <w:proofErr w:type="gramStart"/>
      <w:r w:rsidRPr="00E210CA">
        <w:rPr>
          <w:rFonts w:ascii="Times New Roman" w:hAnsi="Times New Roman" w:cs="Times New Roman"/>
          <w:sz w:val="28"/>
          <w:szCs w:val="28"/>
        </w:rPr>
        <w:t xml:space="preserve"> В</w:t>
      </w:r>
      <w:proofErr w:type="gramEnd"/>
      <w:r w:rsidRPr="00E210CA">
        <w:rPr>
          <w:rFonts w:ascii="Times New Roman" w:hAnsi="Times New Roman" w:cs="Times New Roman"/>
          <w:sz w:val="28"/>
          <w:szCs w:val="28"/>
        </w:rPr>
        <w:t xml:space="preserve">ыплачивать лицам, которые имеют право на страховое возмещение в соответствии со статьей 7 Федерального закона «Об обязательном социальном страховании от несчастных случаев на производстве и профессиональных заболеваний» при гибели Работника вследствие несчастного случая на </w:t>
      </w:r>
      <w:r w:rsidRPr="00E210CA">
        <w:rPr>
          <w:rFonts w:ascii="Times New Roman" w:hAnsi="Times New Roman" w:cs="Times New Roman"/>
          <w:sz w:val="28"/>
          <w:szCs w:val="28"/>
        </w:rPr>
        <w:lastRenderedPageBreak/>
        <w:t xml:space="preserve">производстве, единовременное пособие в размере не менее двух годовых заработков погибшего, за вычетом суммы единовременной страховой выплаты, предусмотренной статьей 11 указанного Федерального закона. </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Каждому ребенку погибшего Работника до достижения им 18 лет выплачивать ежемесячное пособие в размере минимального </w:t>
      </w:r>
      <w:proofErr w:type="gramStart"/>
      <w:r w:rsidRPr="00E210CA">
        <w:rPr>
          <w:rFonts w:ascii="Times New Roman" w:hAnsi="Times New Roman" w:cs="Times New Roman"/>
          <w:sz w:val="28"/>
          <w:szCs w:val="28"/>
        </w:rPr>
        <w:t>размера оплаты труда</w:t>
      </w:r>
      <w:proofErr w:type="gramEnd"/>
      <w:r w:rsidRPr="00E210CA">
        <w:rPr>
          <w:rFonts w:ascii="Times New Roman" w:hAnsi="Times New Roman" w:cs="Times New Roman"/>
          <w:sz w:val="28"/>
          <w:szCs w:val="28"/>
        </w:rPr>
        <w:t xml:space="preserve"> в Российской Федерации.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3.4.5</w:t>
      </w:r>
      <w:proofErr w:type="gramStart"/>
      <w:r w:rsidRPr="00E210CA">
        <w:rPr>
          <w:rFonts w:ascii="Times New Roman" w:hAnsi="Times New Roman" w:cs="Times New Roman"/>
          <w:sz w:val="28"/>
          <w:szCs w:val="28"/>
        </w:rPr>
        <w:t xml:space="preserve"> П</w:t>
      </w:r>
      <w:proofErr w:type="gramEnd"/>
      <w:r w:rsidRPr="00E210CA">
        <w:rPr>
          <w:rFonts w:ascii="Times New Roman" w:hAnsi="Times New Roman" w:cs="Times New Roman"/>
          <w:sz w:val="28"/>
          <w:szCs w:val="28"/>
        </w:rPr>
        <w:t>ри установлении Работнику группы инвалидности вследствие несчастного случая на производстве по вине АО «ПГК» или профессионального заболевания выплачивать ему  из средств Фонда социального страхования единовременную страховую выплату, предусмотренную статьей 11 Федерального закона «Об обязательном социальном страховании от несчастных случаев на производстве и профессиональных заболеваний».</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3.4.6. Обеспечивать медицинской помощью Работников в рамках обязательного медицинского страхования и заключаемых  АО «ПГК» договоров добровольного медицинского страхования на условиях и в порядке, определенных локальными нормативными актами Компании. </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3.4.7. Обеспечивать медицинской помощью членов семей Работников (дети в возрасте до 18 лет) на условиях и в порядке, определенных локальными нормативными актами Компании.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3.4.8. 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 (ежегодные, комплексные, целевые осмотры, вакцинация, диспансеризация и другие).    </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3.4.9. Обеспечивать развитие и финансовую поддержку массовой физической культуры и спорта в АО «ПГК»,  проведение спартакиад и первенств по наиболее массовым видам спорта.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3.4.10. Проводить мероприятия, посвященные Дню Компании и Дню железнодорожника, с чествованием наиболее эффективных Работников.</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3.4.11. Учитывать при составлении графиков ежегодных оплачиваемых отпусков преимущественное право на предоставление отпусков в летнее время Работников, имеющих детей дошкольного и школьного возраста, учащихся без отрыва от производства, других лиц, чье право на преимущественное предоставление отпуска предусмотрено трудовым законодательством Российской Федерации.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3.4.12. Предоставлять Работникам отпуск до пяти календарных дней без сохранения заработной платы в случае рождения ребенка, регистрации брака. </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3.4.13. Предоставлять Работникам дни (не более трех рабочих дней) с оплатой по тарифной ставке/окладу (с учетом установленных законодательством Российский Федерации и локальными нормативными актами Компании надбавок) в случае </w:t>
      </w:r>
      <w:r w:rsidRPr="00E210CA">
        <w:rPr>
          <w:rFonts w:ascii="Times New Roman" w:hAnsi="Times New Roman" w:cs="Times New Roman"/>
          <w:sz w:val="28"/>
          <w:szCs w:val="28"/>
        </w:rPr>
        <w:lastRenderedPageBreak/>
        <w:t xml:space="preserve">смерти членов семьи (муж, жена, дети, родители (в том числе родители супруга/супруги), родные сестры и братья). </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3.4.14. </w:t>
      </w:r>
      <w:proofErr w:type="gramStart"/>
      <w:r w:rsidRPr="00E210CA">
        <w:rPr>
          <w:rFonts w:ascii="Times New Roman" w:hAnsi="Times New Roman" w:cs="Times New Roman"/>
          <w:sz w:val="28"/>
          <w:szCs w:val="28"/>
        </w:rPr>
        <w:t>Оказывать в дополнение к установленному законодательством Российской Федерации перечню гарантий, бесплатных услуг и пособий на погребение материальную помощь семьям умерших Работников, иным лицам, взявшим на себя обязанность осуществить погребение умерших Работников, или производить оплату счетов сторонних организаций за предоставленные ритуальные услуги в соответствии с локальными нормативными актами Компании.</w:t>
      </w:r>
      <w:proofErr w:type="gramEnd"/>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3.4.15. Предоставлять одному из родителей (опекунов) детей, обучающихся в начальной школе,   отпуск без сохранения заработной платы  — 1 сентября (первый день учебного года).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3.4.16. Оказывать Работникам материальную помощь в связи с рождением ребенка в соответствии с  локальными нормативными актами Компании.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3.4.17. Производить оплату пособий по беременности и родам сверх размера, установленного законодательством Российской Федерации, в порядке, установленном локальными нормативными актами Компании.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3.4.18. Производить оплату пособий по временной нетрудоспособности (листок нетрудоспособности) сверх размера, установленного законодательством Российской Федерации, в порядке, установленном локальными нормативными актами Компании.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3.4.19. Предоставлять Работникам компенсацию расходов на содержание детей в  дошкольных образовательных организациях в соответствии с локальными нормативными актами Компании.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3.4.20. Сохранять за семьями Работников, погибших при выполнении трудовых обязанностей, право на компенсацию расходов на содержание их детей в дошкольных образовательных организациях в соответствии с локальными нормативными актами Компании.          </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3.4.21. Все указанные в разделе 3.4. настоящего Договора льготы, гарантии, компенсации предоставляются при условии включения соответствующих расходов  в утвержденный годовой бюджет Компании и в установленных пределах.</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3.4.22. Оказывать Работникам материальную помощь в случае смерти близких родственников (родители, супруги, дети) в соответствии с  локальными нормативными актами Компании.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3.5. В сфере улучшения условий и охраны труда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3.5.1. Обеспечивать в АО «ПГК» выполнение требований Трудового кодекса Российской Федерации и соглашений по охране труда в целях создания здоровых и безопасных условий труда, повышения культуры производства. </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3.5.2. Порядок расходования средств, выделяемых на улучшение условий и охрану труда, осуществляется в соответствии с законодательством Российской Федерации, </w:t>
      </w:r>
      <w:r w:rsidRPr="00E210CA">
        <w:rPr>
          <w:rFonts w:ascii="Times New Roman" w:hAnsi="Times New Roman" w:cs="Times New Roman"/>
          <w:sz w:val="28"/>
          <w:szCs w:val="28"/>
        </w:rPr>
        <w:lastRenderedPageBreak/>
        <w:t xml:space="preserve">устанавливается локальными нормативными актами Компании с учетом мнения ППО РОСПРОФЖЕЛ АО «ПГК». </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3.5.3. Разрабатывать мероприятия по улучшению условий и охраны труда с участием ППО РОСПРОФЖЕЛ АО «ПГК». </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3.5.4. Проводить в установленном порядке специальную оценку условий труда, разрабатывая и реализуя на ее основе соответствующие планы мероприятий. </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Приводить ежегодно рабочие места в соответствие с нормами охраны труда и проводить мероприятия по улучшению условий труда согласно плану-графику,  с учетом мнения ППО РОСПРОФЖЕЛ АО «ПГК».</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3.5.5. Обеспечивать своевременную выдачу Работникам бесплатно сертифицированных видов спецодежды, спецобуви и других средств индивидуальной защиты в соответствии с типовыми нормами. </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Устанавливать нормы бесплатной выдачи Работникам специальной одежды, специальной обуви и других средств индивидуальной защиты, в соответствии с типовыми нормами для защиты Работников от вредных и (или) опасных факторов, а также особых температурных условий и загрязнений с учетом мнения ППО РОСПРОФЖЕЛ АО «ПГК» и финансово-экономического состояния Компании. </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3.5.6. Обеспечивать периодический пересмотр норм бесплатной выдачи спецодежды, спецобуви и других средств индивидуальной защиты, смывающих и обезвреживающих средств с учетом состояния рабочих мест (по результатам специальной оценки условий труда) и имеющихся на рынке современных сертифицированных средств индивидуальной защиты.</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Выдавать отдельным категориям Работников для обеспечения своевременной стирки спецодежды два комплекта спецодежды (с удвоенным сроком носки).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Обеспечивать Работникам нормальные условия труда, которые включают приобретение питьевой воды, бытовых приборов и техники.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3.5.7. Обеспечивать обучение и проверку знаний по охране труда всех Работников, в том числе руководителей и вновь избранных уполномоченных (доверенных) лиц по охране труда, в порядке, установленном  законодательством Российской Федерации.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3.5.8. </w:t>
      </w:r>
      <w:proofErr w:type="gramStart"/>
      <w:r w:rsidRPr="00E210CA">
        <w:rPr>
          <w:rFonts w:ascii="Times New Roman" w:hAnsi="Times New Roman" w:cs="Times New Roman"/>
          <w:sz w:val="28"/>
          <w:szCs w:val="28"/>
        </w:rPr>
        <w:t>Обеспечить выдачу бесплатно молока или других равноценных пищевых продуктов Работникам, занятым на работах с вредными условиями труда, или осуществлять по письменным заявлениям Работников компенсационные выплаты в размере, эквивалентном стоимости молока или других равноценных пищевых продуктов, в порядке, определяемом законодательством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3.5.9. Рассматривать представления и обоснованные решения по вопросам улучшения условий и охраны труда в установленные законодательством Российской Федерации сроки.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lastRenderedPageBreak/>
        <w:t>Обеспечивать учет мнения представителей  ППО РОСПРОФЖЕЛ АО «ПГК» и участие ее представителей в качестве независимых экспертов в комиссиях по приемке объектов завершенного строительства  и  реконструированных объектов производственного назначения, опытных образцов продукции, изделий, спецодежды, спецобуви и рабочих мест на промывочно-пропарочных станциях и железнодорожных цехах.</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3.5.10. Предоставлять ППО РОСПРОФЖЕЛ АО «ПГК» сведения о несчастных случаях на производстве, выполнении соглашений по охране труда, мероприятий по устранению причин произошедших несчастных случаев на производстве и профессиональных заболеваний.</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3.5.11. Осуществлять меры по обеспечению благоприятного состояния окружающей среды как необходимого условия улучшения качества жизни и здоровья Работников.</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3.5.12. Стремиться к снижению техногенного воздействия хозяйственной деятельности на окружающую среду, разрабатывая и выполняя мероприятия по предотвращению загрязнения окружающей среды.</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3.5.13. Создавать совместно с ППО РОСПРОФЖЕЛ АО «ПГК» на паритетной основе совместные комитеты (комиссии) по охране труда для организации совместных действий по обеспечению соблюдения требований охраны труда, предупреждению несчастных случаев на производстве и профессиональных заболеваний.</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3.5.14. В целях обеспечения безопасности движения и безопасности труда, сохранения нормальной продолжительности рабочего времени и времени отдыха Работников вносить соответствующие коррективы в технологические процессы работы производственных подразделений АО «ПГК», цехов, участков, смен и индивидуальных рабочих мест перед каждым изменением численности работающих.</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3.5.15. Обеспечивать в соответствии с планами, принятыми АО «ПГК», финансирование научно-исследовательских работ в области охраны труда.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3.5.16. При групповых несчастных случаях и случаях со смертельным исходом включать в состав комиссии по их расследованию представителей ППО РОСПРОФЖЕЛ АО «ПГК».</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3.5.17. Все указанные в разделе 3.5. настоящего Договора расходы предоставляются при условии включения соответствующих расходов в утвержденный годовой бюджет Компании и в установленных пределах.</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3.6. По созданию условий для осуществления деятельности</w:t>
      </w:r>
      <w:r w:rsidR="00273DC3">
        <w:rPr>
          <w:rFonts w:ascii="Times New Roman" w:hAnsi="Times New Roman" w:cs="Times New Roman"/>
          <w:sz w:val="28"/>
          <w:szCs w:val="28"/>
        </w:rPr>
        <w:t xml:space="preserve"> </w:t>
      </w:r>
      <w:r w:rsidRPr="00E210CA">
        <w:rPr>
          <w:rFonts w:ascii="Times New Roman" w:hAnsi="Times New Roman" w:cs="Times New Roman"/>
          <w:sz w:val="28"/>
          <w:szCs w:val="28"/>
        </w:rPr>
        <w:t xml:space="preserve"> ППО РОСПРОФЖЕЛ АО «ПГК»</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3.6.1. В соответствии с законодательством Российской Федерации, субъектам Российской Федерации создавать условия для деятельности ППО РОСПРОФЖЕЛ АО «ПГК» и его выборных органов.</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lastRenderedPageBreak/>
        <w:t>3.6.2. С учетом производственных условий направлять для участия в работе профсоюзных съездов, конференций, собраний, заседаний комитетов профсоюза, их президиумов, профкомов, членов выборных органов  РОСПРОФЖЕЛ АО «ПГК», не освобожденных от основной работы, уполномоченных профсоюза по охране труда. Сохранять за ними на это время среднюю заработную плату и возмещать командировочные расходы (проезд, проживание, суточные).</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3.6.3. Приглашать представителей  ППО РОСПРОФЖЕЛ АО «ПГК» для участия в проводимых АО «ПГК» семинарах, совещаниях, школах по социально-трудовым вопросам и вопросам охраны труда.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3.6.4. </w:t>
      </w:r>
      <w:proofErr w:type="gramStart"/>
      <w:r w:rsidRPr="00E210CA">
        <w:rPr>
          <w:rFonts w:ascii="Times New Roman" w:hAnsi="Times New Roman" w:cs="Times New Roman"/>
          <w:sz w:val="28"/>
          <w:szCs w:val="28"/>
        </w:rPr>
        <w:t>Отчислять выборному органу ППО РОСПРОФЖЕЛ АО «ПГК» средства в размере 0,3% от суммы должностных окладов и тарифных ставок, выплаченных за отработанное время без учета надбавок к окладу, доплат, районных коэффициентов и северных надбавок для проведения им культурно-массовых и спортивных мероприятий, проведения мер по социальной защите Работников и членов их семей, организации детской оздоровительной кампании, новогодних праздников и иных мероприятий, предусмотренных</w:t>
      </w:r>
      <w:proofErr w:type="gramEnd"/>
      <w:r w:rsidRPr="00E210CA">
        <w:rPr>
          <w:rFonts w:ascii="Times New Roman" w:hAnsi="Times New Roman" w:cs="Times New Roman"/>
          <w:sz w:val="28"/>
          <w:szCs w:val="28"/>
        </w:rPr>
        <w:t xml:space="preserve"> уставной деятельностью РОСПРОФЖЕЛ.</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Перечисляемые 0,3% от общей суммы должностных окладов и тарифных ставок, выплачиваемых за отработанное время Работников АО «ПГК» распределить:</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- 0,2% направлять </w:t>
      </w:r>
      <w:proofErr w:type="gramStart"/>
      <w:r w:rsidRPr="00E210CA">
        <w:rPr>
          <w:rFonts w:ascii="Times New Roman" w:hAnsi="Times New Roman" w:cs="Times New Roman"/>
          <w:sz w:val="28"/>
          <w:szCs w:val="28"/>
        </w:rPr>
        <w:t>на</w:t>
      </w:r>
      <w:proofErr w:type="gramEnd"/>
      <w:r w:rsidRPr="00E210CA">
        <w:rPr>
          <w:rFonts w:ascii="Times New Roman" w:hAnsi="Times New Roman" w:cs="Times New Roman"/>
          <w:sz w:val="28"/>
          <w:szCs w:val="28"/>
        </w:rPr>
        <w:t xml:space="preserve"> </w:t>
      </w:r>
      <w:proofErr w:type="gramStart"/>
      <w:r w:rsidRPr="00E210CA">
        <w:rPr>
          <w:rFonts w:ascii="Times New Roman" w:hAnsi="Times New Roman" w:cs="Times New Roman"/>
          <w:sz w:val="28"/>
          <w:szCs w:val="28"/>
        </w:rPr>
        <w:t>субсчета</w:t>
      </w:r>
      <w:proofErr w:type="gramEnd"/>
      <w:r w:rsidRPr="00E210CA">
        <w:rPr>
          <w:rFonts w:ascii="Times New Roman" w:hAnsi="Times New Roman" w:cs="Times New Roman"/>
          <w:sz w:val="28"/>
          <w:szCs w:val="28"/>
        </w:rPr>
        <w:t xml:space="preserve"> филиалов по месту их дислокации для осуществления мероприятий, предусмотренных уставной деятельностью ППО РОСПРОФЖЕЛ АО «ПГК»;</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- 0,1% перечислять на субсчет выборному органу  ППО РОСПРОФЖЕЛ АО «ПГК».</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3.6.5. Смета на расходование средств, указанных в пункте 3.6.4. настоящего Договора, утверждается  обеими сторонами Договора в срок не позднее 25 декабря предшествующего года.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3.6.6. Отчислять ЦК РОСПРОФЖЕЛ сумму в размере до 1 000 </w:t>
      </w:r>
      <w:proofErr w:type="spellStart"/>
      <w:r w:rsidRPr="00E210CA">
        <w:rPr>
          <w:rFonts w:ascii="Times New Roman" w:hAnsi="Times New Roman" w:cs="Times New Roman"/>
          <w:sz w:val="28"/>
          <w:szCs w:val="28"/>
        </w:rPr>
        <w:t>000</w:t>
      </w:r>
      <w:proofErr w:type="spellEnd"/>
      <w:r w:rsidRPr="00E210CA">
        <w:rPr>
          <w:rFonts w:ascii="Times New Roman" w:hAnsi="Times New Roman" w:cs="Times New Roman"/>
          <w:sz w:val="28"/>
          <w:szCs w:val="28"/>
        </w:rPr>
        <w:t xml:space="preserve"> руб. в год ежеквартально в срок не позднее 10 числа месяца, следующего за отчетным кварталом.</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3.6.7. Обеспечивать представителям РОСПРОФЖЕЛ и входящих в его состав профсоюзных организаций в установленном Работодателем порядке возможность беспрепятственного доступа ко всем рабочим местам членов профсоюза в филиалах АО  «ПГК» для реализации указанными представителями уставных задач РОСПРОФЖЕЛ и предоставленных законодательством Российской Федерации профсоюзам прав.</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3.6.8. Предоставлять с учетом производственных условий членам выборных органов ППО РОСПРОФЖЕЛ АО «ПГК» свободное от работы время для выполнения общественных обязанностей с сохранением средней  заработной платы.</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3.6.9. Предоставлять по соглашению Сторон в бесплатное пользование принадлежащие или арендованные  АО «ПГК» здания, сооружения, помещения и </w:t>
      </w:r>
      <w:r w:rsidRPr="00E210CA">
        <w:rPr>
          <w:rFonts w:ascii="Times New Roman" w:hAnsi="Times New Roman" w:cs="Times New Roman"/>
          <w:sz w:val="28"/>
          <w:szCs w:val="28"/>
        </w:rPr>
        <w:lastRenderedPageBreak/>
        <w:t>другие объекты, а также базы отдыха, спортивные и оздоровительные центры, необходимые для организации отдыха, ведения культурно-массовой и физкультурно-оздоровительной работы с Работниками и членами их семей.</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3.6.10. Поощрять за счет средств АО «ПГК» соответствующих выборных и штатных работников РОСПРОФЖЕЛ за содействие и активное участие в решении социально-экономических и производственных задач. </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3.6.11. Перечислять в РОСПРОФЖЕЛ ежемесячно денежные средства на оплату труда, выплату премий и иные выплаты  председателю ППО РОСПОФЖЕЛ АО «ПГК» и заместителю председателя ППО РОСПРОФЖЕЛ АО «ПГК» в размере, порядке и в сроки, предусмотренные Соглашением, подписанным АО «ПГК» с РОСПРОФЖЕЛ. Перечисление денежных средств осуществляется с учетом страховых взносов, начисляемых РОСПРОФЖЕЛ на указанные выплаты в порядке и размерах предусмотренных законодательством Российской Федерации. </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3.6.12. Производить оплату труда на уровне заместителя руководителя департамента (управления) АО «ПГК» руководителям первичных профсоюзных организаций РОСПРОФЖЕЛ,  действующих в АО «ПГК», с численностью членов профсоюза свыше 500 человек.</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3.6.13. </w:t>
      </w:r>
      <w:proofErr w:type="gramStart"/>
      <w:r w:rsidRPr="00E210CA">
        <w:rPr>
          <w:rFonts w:ascii="Times New Roman" w:hAnsi="Times New Roman" w:cs="Times New Roman"/>
          <w:sz w:val="28"/>
          <w:szCs w:val="28"/>
        </w:rPr>
        <w:t>Содействовать работе правовой и технической инспекции труда РОСПРОФЖЕЛ, совместных комитетов (комиссий) по охране труда, выделять им помещения, предоставлять документацию, необходимую при проведении проверки соблюдения трудового законодательства, в том числе относящуюся к условиям и охране труда, средства связи и другое материально-техническое обеспечение, необходимое для выполнения функций правовой и технической инспекции труда РОСПРОФЖЕЛ  в соответствии со статьей 370 Трудового кодекса Российской Федерации.</w:t>
      </w:r>
      <w:proofErr w:type="gramEnd"/>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3.6.14. Своевременно рассматривать представления соответствующих выборных органов РОСПРОФЖЕЛ, их инспекций о выявленных нарушениях законов и иных нормативных правовых актов, содержащих нормы трудового права, принимать меры по их устранению и сообщать о результатах в установленные сроки авторам представлений.</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3.6.15. Сотрудничать с ППО РОСПРОФЖЕЛ АО «ПГК» на принципах уважения взаимных интересов, равноправия, соблюдать законодательство Российской Федерации и условия Договора.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3.6.16.  Осуществлять меры по обеспечению эффективной социальной политики и усилению социальной ответственности Сторон.</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3.6.17.  Предоставлять ППО РОСПРОФЖЕЛ АО «ПГК» необходимую информацию для осуществления </w:t>
      </w:r>
      <w:proofErr w:type="gramStart"/>
      <w:r w:rsidRPr="00E210CA">
        <w:rPr>
          <w:rFonts w:ascii="Times New Roman" w:hAnsi="Times New Roman" w:cs="Times New Roman"/>
          <w:sz w:val="28"/>
          <w:szCs w:val="28"/>
        </w:rPr>
        <w:t>контроля за</w:t>
      </w:r>
      <w:proofErr w:type="gramEnd"/>
      <w:r w:rsidRPr="00E210CA">
        <w:rPr>
          <w:rFonts w:ascii="Times New Roman" w:hAnsi="Times New Roman" w:cs="Times New Roman"/>
          <w:sz w:val="28"/>
          <w:szCs w:val="28"/>
        </w:rPr>
        <w:t xml:space="preserve"> выполнением Договора, а также по вопросам, непосредственно затрагивающим интересы Работников.</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lastRenderedPageBreak/>
        <w:t>3.6.18. Основываясь на принципах социального партнерства, в случаях, предусмотренных Трудовым кодексом Российской Федерации: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 принимать решения с учетом мнения соответствующего выборного органа ППО РОСПРОФЖЕЛ АО «ПГК»; </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согласовывать с соответствующим выборным органом ППО РОСПРОФЖЕЛ АО «ПГК» принятие локальных нормативных актов, содержащих нормы трудового права.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3.6.19. Осуществлять по письменному заявлению членов ППО РОСПРОФЖЕЛ АО «ПГК» удержание членских взносов и перечисление их через бухгалтерию на счет ППО РОСПРОФЖЕЛ АО «ПГК» одновременно с выплатой заработной платы.</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3.6.20. Предоставлять за счет средств АО «ПГК» выборным и штатным работникам социальные гарантии, предусмотренные пунктами 3.4.1, 3.4.2, 3.4.8, 3.4.16 настоящего Договора.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3.6.21. В целях материальной заинтересованности ежемесячно выплачивать из средств АО «ПГК» председателям цехкомов ППО РОСПРОФЖЕЛ АО «ПГК», не освобожденным от основной работы, в зависимости от количества состоящих на учёте членов профсоюза, денежные средства в следующих размерах:</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до 100 чел.— 2000 руб.;</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от 100 чел. до 199 чел.— 3 000  руб.;</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от  200 чел. до 249 чел.— 4 000  руб.;</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от  250 чел. до 299 чел. —5 000 руб.;</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свыше 300 чел. — 6 000  руб.</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В целях организации работы предоставлять не освобожденным от основной работы председателям цехкомов ППО РОСПРОФЖЕЛ АО «ПГК» один оплачиваемый рабочий день в месяц.</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3.6.22. </w:t>
      </w:r>
      <w:proofErr w:type="gramStart"/>
      <w:r w:rsidRPr="00E210CA">
        <w:rPr>
          <w:rFonts w:ascii="Times New Roman" w:hAnsi="Times New Roman" w:cs="Times New Roman"/>
          <w:sz w:val="28"/>
          <w:szCs w:val="28"/>
        </w:rPr>
        <w:t xml:space="preserve">Допускается расторжение трудовых договоров с Работниками, избранными в состав профсоюзных органов РОСПРОФЖЕЛ и не освобожденными от производственной работы, по инициативе Работодателя в соответствии с пунктами 2, 3 или 5 части первой статьи 81 Трудового кодекса Российской Федерации помимо соблюдения общего порядка увольнения лишь с предварительного согласия соответствующего вышестоящего выборного органа РОСПРОФЖЕЛ. </w:t>
      </w:r>
      <w:proofErr w:type="gramEnd"/>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Работники, избранные в состав органов РОСПРОФЖЕЛ и не освобожденные от производственной работы, не могут быть подвергнуты дисциплинарному взысканию без предварительного согласия соответствующего выборного органа РОСПРОФЖЕЛ, а председатели профсоюзных комитетов — вышестоящего выборного органа РОСПРОФЖЕЛ.</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3.6.23. Предоставлять Работникам, освобожденным от основной работы в связи с избранием на выборные должности в органы РОСПРОФЖЕЛ, после окончания </w:t>
      </w:r>
      <w:r w:rsidRPr="00E210CA">
        <w:rPr>
          <w:rFonts w:ascii="Times New Roman" w:hAnsi="Times New Roman" w:cs="Times New Roman"/>
          <w:sz w:val="28"/>
          <w:szCs w:val="28"/>
        </w:rPr>
        <w:lastRenderedPageBreak/>
        <w:t xml:space="preserve">срока их полномочий прежнюю работу (должность), а при ее отсутствии с согласия Работника — другую равноценную работу (должность) у того же Работодателя. </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3.6.24. Ежемесячно осуществлять оплату расходов на услуги мобильной связи председателю  ППО РОСПРОФЖЕЛ АО «ПГК» в размере, установленном локальным нормативным актом Компании.</w:t>
      </w:r>
    </w:p>
    <w:p w:rsidR="00273DC3" w:rsidRDefault="00273DC3" w:rsidP="00E210CA">
      <w:pPr>
        <w:spacing w:after="0"/>
        <w:jc w:val="both"/>
        <w:rPr>
          <w:rFonts w:ascii="Times New Roman" w:hAnsi="Times New Roman" w:cs="Times New Roman"/>
          <w:i/>
          <w:sz w:val="28"/>
          <w:szCs w:val="28"/>
        </w:rPr>
      </w:pPr>
    </w:p>
    <w:p w:rsidR="00E26615" w:rsidRPr="00273DC3" w:rsidRDefault="00E26615" w:rsidP="00E210CA">
      <w:pPr>
        <w:spacing w:after="0"/>
        <w:jc w:val="both"/>
        <w:rPr>
          <w:rFonts w:ascii="Times New Roman" w:hAnsi="Times New Roman" w:cs="Times New Roman"/>
          <w:i/>
          <w:sz w:val="28"/>
          <w:szCs w:val="28"/>
        </w:rPr>
      </w:pPr>
      <w:r w:rsidRPr="00273DC3">
        <w:rPr>
          <w:rFonts w:ascii="Times New Roman" w:hAnsi="Times New Roman" w:cs="Times New Roman"/>
          <w:i/>
          <w:sz w:val="28"/>
          <w:szCs w:val="28"/>
        </w:rPr>
        <w:t>4. Обязательства Работников</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4.1. Работать честно, добросовестно, соблюдать трудовую дисциплину, эффективно использовать рабочее время для высокопроизводительного труда, не допускать действий, мешающих другим Работникам выполнять их трудовые обязанности.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4.2. Повышать производительность труда, улучшать качество работы, проявлять инициативу и творческий подход к работе, обеспечивать выполнение сменно-суточных заданий, постоянно повышать уровень профессиональных и экономических знаний.</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4.3. </w:t>
      </w:r>
      <w:proofErr w:type="gramStart"/>
      <w:r w:rsidRPr="00E210CA">
        <w:rPr>
          <w:rFonts w:ascii="Times New Roman" w:hAnsi="Times New Roman" w:cs="Times New Roman"/>
          <w:sz w:val="28"/>
          <w:szCs w:val="28"/>
        </w:rPr>
        <w:t>Соблюдать требования безопасности движения поездов, охраны труда, предусмотренные нормативными актами Российской Федерации и локальными нормативными актами Компании, осуществлять предусмотренные медициной профилактические и оздоровительные мероприятия.</w:t>
      </w:r>
      <w:proofErr w:type="gramEnd"/>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4.4. Проходить по требованию Работодателя медицинское освидетельствование на установление факта употребления алкоголя, наркотического средства или психотропного вещества при осуществлении производственной деятельности, согласно перечню профессий, утверждаемому в порядке, установленном законодательством Российской Федерации.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4.5. Соблюдать Кодекс деловой этики АО «ПГК», правила внутреннего трудового распорядка, проявлять взаимную вежливость и уважение.</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4.6.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АО «ПГК».</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4.7. Создавать и сохранять благоприятный психологический климат в трудовом коллективе, уважать права других Работников.</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4.8. Соблюдать коммерческую и иную служебную тайну, ставшую известной при осуществлении трудовой деятельности в АО «ПГК».</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4.9. Не допускать конфликта интересов, пресекать посягательства на корпоративную собственность, недобросовестные действия, наносящие ущерб АО «ПГК». Действовать в интересах АО «ПГК», отстаивать корпоративные интересы в общественной жизни.</w:t>
      </w:r>
    </w:p>
    <w:p w:rsidR="00E26615" w:rsidRPr="00E210CA" w:rsidRDefault="00E26615" w:rsidP="00E210CA">
      <w:pPr>
        <w:spacing w:after="0"/>
        <w:jc w:val="both"/>
        <w:rPr>
          <w:rFonts w:ascii="Times New Roman" w:hAnsi="Times New Roman" w:cs="Times New Roman"/>
          <w:sz w:val="28"/>
          <w:szCs w:val="28"/>
        </w:rPr>
      </w:pPr>
    </w:p>
    <w:p w:rsidR="00E26615" w:rsidRPr="00273DC3" w:rsidRDefault="00E26615" w:rsidP="00E210CA">
      <w:pPr>
        <w:spacing w:after="0"/>
        <w:jc w:val="both"/>
        <w:rPr>
          <w:rFonts w:ascii="Times New Roman" w:hAnsi="Times New Roman" w:cs="Times New Roman"/>
          <w:i/>
          <w:sz w:val="28"/>
          <w:szCs w:val="28"/>
        </w:rPr>
      </w:pPr>
      <w:r w:rsidRPr="00273DC3">
        <w:rPr>
          <w:rFonts w:ascii="Times New Roman" w:hAnsi="Times New Roman" w:cs="Times New Roman"/>
          <w:i/>
          <w:sz w:val="28"/>
          <w:szCs w:val="28"/>
        </w:rPr>
        <w:t>5. Обязательства   ППО РОСПРОФЖЕЛ АО «ПГК»</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lastRenderedPageBreak/>
        <w:t>5.1. Осуществлять взаимодействие с Работодателем, руководствуясь принципами социального партнерства, уважения взаимных интересов Сторон.</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5.2. Совместно с Работодателем осуществлять меры по повышению эффективности работы АО «ПГК», внедрению новой техники, укреплению трудовой и технологической дисциплины, поддержанию престижности выполняемой работы и чувства профессиональной гордости у Работников. </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5.3. Мобилизовать трудовые коллективы на достижение стратегических целей АО «ПГК», выполнение объемных и качественных показателей работы, создание благоприятного социального климата в трудовых коллективах.</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5.4. Осуществлять защиту экономических и профессиональных интересов Работников, </w:t>
      </w:r>
      <w:proofErr w:type="gramStart"/>
      <w:r w:rsidRPr="00E210CA">
        <w:rPr>
          <w:rFonts w:ascii="Times New Roman" w:hAnsi="Times New Roman" w:cs="Times New Roman"/>
          <w:sz w:val="28"/>
          <w:szCs w:val="28"/>
        </w:rPr>
        <w:t>контроль за</w:t>
      </w:r>
      <w:proofErr w:type="gramEnd"/>
      <w:r w:rsidRPr="00E210CA">
        <w:rPr>
          <w:rFonts w:ascii="Times New Roman" w:hAnsi="Times New Roman" w:cs="Times New Roman"/>
          <w:sz w:val="28"/>
          <w:szCs w:val="28"/>
        </w:rPr>
        <w:t xml:space="preserve"> соблюдением нормативных правовых актов Российской Федерации, нормативных документов АО «ПГК», содержащих нормы трудового права, оказывать Работникам (при необходимости) бесплатную юридическую помощь.</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5.5. Не допускать трудовых конфликтов по обязательствам, включенным в Договор, при условии их выполнения.</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5.6. Осуществлять </w:t>
      </w:r>
      <w:proofErr w:type="gramStart"/>
      <w:r w:rsidRPr="00E210CA">
        <w:rPr>
          <w:rFonts w:ascii="Times New Roman" w:hAnsi="Times New Roman" w:cs="Times New Roman"/>
          <w:sz w:val="28"/>
          <w:szCs w:val="28"/>
        </w:rPr>
        <w:t>контроль за</w:t>
      </w:r>
      <w:proofErr w:type="gramEnd"/>
      <w:r w:rsidRPr="00E210CA">
        <w:rPr>
          <w:rFonts w:ascii="Times New Roman" w:hAnsi="Times New Roman" w:cs="Times New Roman"/>
          <w:sz w:val="28"/>
          <w:szCs w:val="28"/>
        </w:rPr>
        <w:t xml:space="preserve">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5.7. Осуществлять </w:t>
      </w:r>
      <w:proofErr w:type="gramStart"/>
      <w:r w:rsidRPr="00E210CA">
        <w:rPr>
          <w:rFonts w:ascii="Times New Roman" w:hAnsi="Times New Roman" w:cs="Times New Roman"/>
          <w:sz w:val="28"/>
          <w:szCs w:val="28"/>
        </w:rPr>
        <w:t>контроль за</w:t>
      </w:r>
      <w:proofErr w:type="gramEnd"/>
      <w:r w:rsidRPr="00E210CA">
        <w:rPr>
          <w:rFonts w:ascii="Times New Roman" w:hAnsi="Times New Roman" w:cs="Times New Roman"/>
          <w:sz w:val="28"/>
          <w:szCs w:val="28"/>
        </w:rPr>
        <w:t xml:space="preserve"> рациональным использованием Работниками рабочего времени и времени отдыха в соответствии с правилами внутреннего трудового распорядка.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5.8. Оказывать содействие Работодателю в проведении культурно-массовой, спортивной работы и обеспечении летнего отдыха детей Работников, в осуществлении оздоровительных мероприятий.</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5.9. Предоставлять Работодателю в срок не позднее 10 числа второго месяца квартала, следующего за отчетным периодом, отчет об использовании средств, отчисляемых АО «ПГК» представителю Работников для проведения культурно-массовых и спортивных мероприятий среди работающих, мер социальной защиты Работников и членов их семей и других мероприятий, предусмотренных уставной деятельностью ППО РОСПРОФЖЕЛ АО «ПГК».</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5.10. Вносить в установленном порядке в федеральные органы исполнительной власти предложения по повышению уровня социально-трудовых прав и защищенности Работников.</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5.11. Вносить предложения и участвовать в разработке и согласовании норм и правил по охране труда, программ по охране труда, быта и здоровья Работников.</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lastRenderedPageBreak/>
        <w:t>5.12. Участвовать в работе государственных комиссий по приемке в эксплуатацию объектов производственного и социально-культурного назначения.</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5.13. Участвовать в работе комиссий, проводящих комплексные обследования по вопросам обеспечения безопасности движения поездов, охраны труда, здоровья, специальной оценки условий труда.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5.14. Осуществлять </w:t>
      </w:r>
      <w:proofErr w:type="gramStart"/>
      <w:r w:rsidRPr="00E210CA">
        <w:rPr>
          <w:rFonts w:ascii="Times New Roman" w:hAnsi="Times New Roman" w:cs="Times New Roman"/>
          <w:sz w:val="28"/>
          <w:szCs w:val="28"/>
        </w:rPr>
        <w:t>контроль за</w:t>
      </w:r>
      <w:proofErr w:type="gramEnd"/>
      <w:r w:rsidRPr="00E210CA">
        <w:rPr>
          <w:rFonts w:ascii="Times New Roman" w:hAnsi="Times New Roman" w:cs="Times New Roman"/>
          <w:sz w:val="28"/>
          <w:szCs w:val="28"/>
        </w:rPr>
        <w:t xml:space="preserve"> целевым использованием денежных средств, выделяемых АО «ПГК» на охрану труда, оздоровление Работников и членов их семей.</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5.15.Оказывать содействие Работодателю в обеспечении режима труда и отдыха Работников, соблюдения графика отпусков в части периодичности их предоставления и продолжительности.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5.16. Принимать по приглашению АО «ПГК» участие в селекторных и производственных совещаниях, в весенних и осенних осмотрах производственных объектов АО «ПГК».</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5.17. Проводить среди Работников разъяснительную работу по выполнению обязанностей в области охраны труда и окружающей среды.</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5.18. Оказывать практическое содействие руководителям филиалов и других структурных подразделений АО «ПГК», службам и специалистам по охране труда в решении вопросов охраны труда.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5.19. Участвовать в установлении причин возникновения профессиональных заболеваний, расследовании несчастных случаев на производстве и принятии решений по установлению степени вины потерпевших.</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5.20.Обеспечивать участие представителей выборного органа ППО РОСПРОФЖЕЛ АО «ПГК» в работе комиссий по специальной оценке условий труда.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5.21. Оказывать содействие Работодателю при взаимодействии с федеральными органами исполнительной власти по возмещению средств из бюджета Фонда обязательного медицинского страхования.</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5.22. Участвовать в разработке решений при проведении сокращения численности (штата) Работников.</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5.23. Обеспечивать участие представителя АО «ПГК», членов выборных органов, соответствующих ППО РОСПРОФЖЕЛ АО «ПГК»:</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w:t>
      </w:r>
      <w:r w:rsidRPr="00E210CA">
        <w:rPr>
          <w:rFonts w:ascii="Times New Roman" w:hAnsi="Times New Roman" w:cs="Times New Roman"/>
          <w:sz w:val="28"/>
          <w:szCs w:val="28"/>
        </w:rPr>
        <w:tab/>
        <w:t>в работе комиссий по специальной оценке условий труда;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w:t>
      </w:r>
      <w:r w:rsidRPr="00E210CA">
        <w:rPr>
          <w:rFonts w:ascii="Times New Roman" w:hAnsi="Times New Roman" w:cs="Times New Roman"/>
          <w:sz w:val="28"/>
          <w:szCs w:val="28"/>
        </w:rPr>
        <w:tab/>
        <w:t>в установлении стажа Работника в целях выплат по условиям Договора;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w:t>
      </w:r>
      <w:r w:rsidRPr="00E210CA">
        <w:rPr>
          <w:rFonts w:ascii="Times New Roman" w:hAnsi="Times New Roman" w:cs="Times New Roman"/>
          <w:sz w:val="28"/>
          <w:szCs w:val="28"/>
        </w:rPr>
        <w:tab/>
        <w:t>в организации оздоровления Работников и неработающих пенсионеров и в распределении путевок в санаторно-курортные и оздоровительные учреждения;</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w:t>
      </w:r>
      <w:r w:rsidRPr="00E210CA">
        <w:rPr>
          <w:rFonts w:ascii="Times New Roman" w:hAnsi="Times New Roman" w:cs="Times New Roman"/>
          <w:sz w:val="28"/>
          <w:szCs w:val="28"/>
        </w:rPr>
        <w:tab/>
      </w:r>
      <w:r w:rsidRPr="00E210CA">
        <w:rPr>
          <w:rFonts w:ascii="Times New Roman" w:hAnsi="Times New Roman" w:cs="Times New Roman"/>
          <w:sz w:val="28"/>
          <w:szCs w:val="28"/>
        </w:rPr>
        <w:tab/>
        <w:t>в оказании мер социальной поддержки Работников, членов их семей и неработающих пенсионеров;</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w:t>
      </w:r>
      <w:r w:rsidRPr="00E210CA">
        <w:rPr>
          <w:rFonts w:ascii="Times New Roman" w:hAnsi="Times New Roman" w:cs="Times New Roman"/>
          <w:sz w:val="28"/>
          <w:szCs w:val="28"/>
        </w:rPr>
        <w:tab/>
        <w:t>в профилактике правонарушений среди Работников.</w:t>
      </w:r>
    </w:p>
    <w:p w:rsidR="00E26615" w:rsidRPr="00E210CA" w:rsidRDefault="00E26615" w:rsidP="00E210CA">
      <w:pPr>
        <w:spacing w:after="0"/>
        <w:jc w:val="both"/>
        <w:rPr>
          <w:rFonts w:ascii="Times New Roman" w:hAnsi="Times New Roman" w:cs="Times New Roman"/>
          <w:sz w:val="28"/>
          <w:szCs w:val="28"/>
        </w:rPr>
      </w:pPr>
    </w:p>
    <w:p w:rsidR="00E26615" w:rsidRPr="00273DC3" w:rsidRDefault="00E26615" w:rsidP="00E210CA">
      <w:pPr>
        <w:spacing w:after="0"/>
        <w:jc w:val="both"/>
        <w:rPr>
          <w:rFonts w:ascii="Times New Roman" w:hAnsi="Times New Roman" w:cs="Times New Roman"/>
          <w:i/>
          <w:sz w:val="28"/>
          <w:szCs w:val="28"/>
        </w:rPr>
      </w:pPr>
      <w:r w:rsidRPr="00273DC3">
        <w:rPr>
          <w:rFonts w:ascii="Times New Roman" w:hAnsi="Times New Roman" w:cs="Times New Roman"/>
          <w:i/>
          <w:sz w:val="28"/>
          <w:szCs w:val="28"/>
        </w:rPr>
        <w:lastRenderedPageBreak/>
        <w:t xml:space="preserve">6. </w:t>
      </w:r>
      <w:proofErr w:type="gramStart"/>
      <w:r w:rsidRPr="00273DC3">
        <w:rPr>
          <w:rFonts w:ascii="Times New Roman" w:hAnsi="Times New Roman" w:cs="Times New Roman"/>
          <w:i/>
          <w:sz w:val="28"/>
          <w:szCs w:val="28"/>
        </w:rPr>
        <w:t>Контроль за</w:t>
      </w:r>
      <w:proofErr w:type="gramEnd"/>
      <w:r w:rsidRPr="00273DC3">
        <w:rPr>
          <w:rFonts w:ascii="Times New Roman" w:hAnsi="Times New Roman" w:cs="Times New Roman"/>
          <w:i/>
          <w:sz w:val="28"/>
          <w:szCs w:val="28"/>
        </w:rPr>
        <w:t xml:space="preserve"> выполнением Договора</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6.1. </w:t>
      </w:r>
      <w:proofErr w:type="gramStart"/>
      <w:r w:rsidRPr="00E210CA">
        <w:rPr>
          <w:rFonts w:ascii="Times New Roman" w:hAnsi="Times New Roman" w:cs="Times New Roman"/>
          <w:sz w:val="28"/>
          <w:szCs w:val="28"/>
        </w:rPr>
        <w:t>Контроль за</w:t>
      </w:r>
      <w:proofErr w:type="gramEnd"/>
      <w:r w:rsidRPr="00E210CA">
        <w:rPr>
          <w:rFonts w:ascii="Times New Roman" w:hAnsi="Times New Roman" w:cs="Times New Roman"/>
          <w:sz w:val="28"/>
          <w:szCs w:val="28"/>
        </w:rPr>
        <w:t xml:space="preserve"> выполнением Договора осуществляется Комиссией по урегулированию социально-трудовых отношений.</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6.2. При рассмотрении вопросов, связанных с выполнением Договора, представителями Сторон в филиалах и других структурных подразделениях АО «ПГК» являются руководители филиалов АО «ПГК» и руководители соответствующих выборных органов ППО РОСПРОФЖЕЛ АО «ПГК».</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6.3. Итоги выполнения Договора за год рассматриваются не позднее 1 квартала, следующего за отчетным периодом, на совместных  совещаниях менеджмента АО «ПГК» и ППО РОСПРОФЖЕЛ АО «ПГК», а также на конференциях и собраниях в филиалах и других структурных подразделениях АО «ПГК», при необходимости вносятся изменения и дополнения в его содержание.</w:t>
      </w:r>
    </w:p>
    <w:p w:rsidR="00E26615" w:rsidRPr="00E210CA" w:rsidRDefault="00E26615" w:rsidP="00E210CA">
      <w:pPr>
        <w:spacing w:after="0"/>
        <w:jc w:val="both"/>
        <w:rPr>
          <w:rFonts w:ascii="Times New Roman" w:hAnsi="Times New Roman" w:cs="Times New Roman"/>
          <w:sz w:val="28"/>
          <w:szCs w:val="28"/>
        </w:rPr>
      </w:pPr>
    </w:p>
    <w:p w:rsidR="00E26615" w:rsidRPr="00273DC3" w:rsidRDefault="00E26615" w:rsidP="00E210CA">
      <w:pPr>
        <w:spacing w:after="0"/>
        <w:jc w:val="both"/>
        <w:rPr>
          <w:rFonts w:ascii="Times New Roman" w:hAnsi="Times New Roman" w:cs="Times New Roman"/>
          <w:i/>
          <w:sz w:val="28"/>
          <w:szCs w:val="28"/>
        </w:rPr>
      </w:pPr>
      <w:r w:rsidRPr="00273DC3">
        <w:rPr>
          <w:rFonts w:ascii="Times New Roman" w:hAnsi="Times New Roman" w:cs="Times New Roman"/>
          <w:i/>
          <w:sz w:val="28"/>
          <w:szCs w:val="28"/>
        </w:rPr>
        <w:t>7. Заключительные положения</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7.1. Договор вступает в силу с 01 января 2017 г. и действует по 31 декабря 2019 г.</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7.2. Договор может быть продлен, изменен, дополнен только по взаимной договоренности Сторон.</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Ни одна из Сторон Договора не может в одностороннем порядке изменить или прекратить выполнение принятых обязательств.</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Изменения и дополнения в Договор вносятся без проведения коллективных  переговоров после взаимных консультаций путем подписания Сторонами совместного документа, который оформляется в виде дополнительного соглашения к Договору, являющегося его неотъемлемой частью, и доводится до сведения Работников.  Стороны вправе совместно давать разъяснения по вопросам применения положений Договора. Разъяснения издаются в порядке, установленном для внесения изменений и дополнений в Договор.</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Толкование Договора и разъяснения по вопросам применения его положений осуществляются Сторонами по взаимной договоренности.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7.3. Текст Договора доводится до Работников Компании под роспись. </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7.4. Локальные нормативные акты, принятые до вступления в силу настоящего Договора по согласованию (с учетом мнения) с другим представителем Работников, сохраняют свое действие до тех пор, пока не будут признаны утратившими силу или пока не будет изменена их редакция.</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7.5. Коллективные трудовые споры, в случае их возникновения в АО «ПГК», разрешаются в соответствии с законодательством Российской Федерации.</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7.6. Стороны обязуются обсудить вопрос о продлении срока действия Договора или о принятии нового не </w:t>
      </w:r>
      <w:proofErr w:type="gramStart"/>
      <w:r w:rsidRPr="00E210CA">
        <w:rPr>
          <w:rFonts w:ascii="Times New Roman" w:hAnsi="Times New Roman" w:cs="Times New Roman"/>
          <w:sz w:val="28"/>
          <w:szCs w:val="28"/>
        </w:rPr>
        <w:t>позднее</w:t>
      </w:r>
      <w:proofErr w:type="gramEnd"/>
      <w:r w:rsidRPr="00E210CA">
        <w:rPr>
          <w:rFonts w:ascii="Times New Roman" w:hAnsi="Times New Roman" w:cs="Times New Roman"/>
          <w:sz w:val="28"/>
          <w:szCs w:val="28"/>
        </w:rPr>
        <w:t xml:space="preserve"> чем за 3 месяца до окончания действия Договора. Сторона, получившая соответствующее письменное уведомление, обязана в 7-дневный срок со дня его получения начать переговоры.</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lastRenderedPageBreak/>
        <w:t xml:space="preserve">7.7. Договор заключен в </w:t>
      </w:r>
      <w:proofErr w:type="gramStart"/>
      <w:r w:rsidRPr="00E210CA">
        <w:rPr>
          <w:rFonts w:ascii="Times New Roman" w:hAnsi="Times New Roman" w:cs="Times New Roman"/>
          <w:sz w:val="28"/>
          <w:szCs w:val="28"/>
        </w:rPr>
        <w:t>г</w:t>
      </w:r>
      <w:proofErr w:type="gramEnd"/>
      <w:r w:rsidRPr="00E210CA">
        <w:rPr>
          <w:rFonts w:ascii="Times New Roman" w:hAnsi="Times New Roman" w:cs="Times New Roman"/>
          <w:sz w:val="28"/>
          <w:szCs w:val="28"/>
        </w:rPr>
        <w:t>. Москве «_____» ________2016 г., составлен в трех экземплярах, имеющих одинаковую юридическую силу, по одному для каждой из Сторон и один – для органа уведомительной регистрации.</w:t>
      </w: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От Работодателя</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ab/>
      </w:r>
      <w:r w:rsidRPr="00E210CA">
        <w:rPr>
          <w:rFonts w:ascii="Times New Roman" w:hAnsi="Times New Roman" w:cs="Times New Roman"/>
          <w:sz w:val="28"/>
          <w:szCs w:val="28"/>
        </w:rPr>
        <w:tab/>
        <w:t>От Работников</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Генеральный директор Акционерного общества «Первая Грузовая Компания»</w:t>
      </w: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О.Ю. Букин</w:t>
      </w: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ab/>
      </w:r>
      <w:r w:rsidRPr="00E210CA">
        <w:rPr>
          <w:rFonts w:ascii="Times New Roman" w:hAnsi="Times New Roman" w:cs="Times New Roman"/>
          <w:sz w:val="28"/>
          <w:szCs w:val="28"/>
        </w:rPr>
        <w:tab/>
        <w:t>Председатель Общественной организации – первичной профсоюзной организации РОСПРОФЖЕЛ Акционерного общества «Первая Грузовая Компания»</w:t>
      </w:r>
    </w:p>
    <w:p w:rsidR="00E26615" w:rsidRPr="00E210CA" w:rsidRDefault="00E26615" w:rsidP="00E210CA">
      <w:pPr>
        <w:spacing w:after="0"/>
        <w:jc w:val="both"/>
        <w:rPr>
          <w:rFonts w:ascii="Times New Roman" w:hAnsi="Times New Roman" w:cs="Times New Roman"/>
          <w:sz w:val="28"/>
          <w:szCs w:val="28"/>
        </w:rPr>
      </w:pPr>
      <w:r w:rsidRPr="00E210CA">
        <w:rPr>
          <w:rFonts w:ascii="Times New Roman" w:hAnsi="Times New Roman" w:cs="Times New Roman"/>
          <w:sz w:val="28"/>
          <w:szCs w:val="28"/>
        </w:rPr>
        <w:t xml:space="preserve">М.Е. </w:t>
      </w:r>
      <w:proofErr w:type="spellStart"/>
      <w:r w:rsidRPr="00E210CA">
        <w:rPr>
          <w:rFonts w:ascii="Times New Roman" w:hAnsi="Times New Roman" w:cs="Times New Roman"/>
          <w:sz w:val="28"/>
          <w:szCs w:val="28"/>
        </w:rPr>
        <w:t>Цидилин</w:t>
      </w:r>
      <w:proofErr w:type="spellEnd"/>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E26615" w:rsidRPr="00E210CA" w:rsidRDefault="00E26615" w:rsidP="00E210CA">
      <w:pPr>
        <w:spacing w:after="0"/>
        <w:jc w:val="both"/>
        <w:rPr>
          <w:rFonts w:ascii="Times New Roman" w:hAnsi="Times New Roman" w:cs="Times New Roman"/>
          <w:sz w:val="28"/>
          <w:szCs w:val="28"/>
        </w:rPr>
      </w:pPr>
    </w:p>
    <w:p w:rsidR="005C39C3" w:rsidRPr="00E210CA" w:rsidRDefault="005C39C3" w:rsidP="00E210CA">
      <w:pPr>
        <w:spacing w:after="0"/>
        <w:jc w:val="both"/>
        <w:rPr>
          <w:rFonts w:ascii="Times New Roman" w:hAnsi="Times New Roman" w:cs="Times New Roman"/>
          <w:sz w:val="28"/>
          <w:szCs w:val="28"/>
        </w:rPr>
      </w:pPr>
    </w:p>
    <w:sectPr w:rsidR="005C39C3" w:rsidRPr="00E210CA" w:rsidSect="00E210CA">
      <w:headerReference w:type="even" r:id="rId6"/>
      <w:headerReference w:type="default" r:id="rId7"/>
      <w:footerReference w:type="even" r:id="rId8"/>
      <w:footerReference w:type="default" r:id="rId9"/>
      <w:headerReference w:type="first" r:id="rId10"/>
      <w:footerReference w:type="first" r:id="rId11"/>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793" w:rsidRDefault="00201793" w:rsidP="00E210CA">
      <w:pPr>
        <w:spacing w:after="0" w:line="240" w:lineRule="auto"/>
      </w:pPr>
      <w:r>
        <w:separator/>
      </w:r>
    </w:p>
  </w:endnote>
  <w:endnote w:type="continuationSeparator" w:id="0">
    <w:p w:rsidR="00201793" w:rsidRDefault="00201793" w:rsidP="00E210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0CA" w:rsidRDefault="00E210C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6251"/>
      <w:docPartObj>
        <w:docPartGallery w:val="Page Numbers (Bottom of Page)"/>
        <w:docPartUnique/>
      </w:docPartObj>
    </w:sdtPr>
    <w:sdtContent>
      <w:p w:rsidR="00E210CA" w:rsidRDefault="009C1BA2">
        <w:pPr>
          <w:pStyle w:val="a5"/>
          <w:jc w:val="right"/>
        </w:pPr>
        <w:fldSimple w:instr=" PAGE   \* MERGEFORMAT ">
          <w:r w:rsidR="00273DC3">
            <w:rPr>
              <w:noProof/>
            </w:rPr>
            <w:t>21</w:t>
          </w:r>
        </w:fldSimple>
      </w:p>
    </w:sdtContent>
  </w:sdt>
  <w:p w:rsidR="00E210CA" w:rsidRDefault="00E210C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0CA" w:rsidRDefault="00E210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793" w:rsidRDefault="00201793" w:rsidP="00E210CA">
      <w:pPr>
        <w:spacing w:after="0" w:line="240" w:lineRule="auto"/>
      </w:pPr>
      <w:r>
        <w:separator/>
      </w:r>
    </w:p>
  </w:footnote>
  <w:footnote w:type="continuationSeparator" w:id="0">
    <w:p w:rsidR="00201793" w:rsidRDefault="00201793" w:rsidP="00E210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0CA" w:rsidRDefault="00E210C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0CA" w:rsidRDefault="00E210C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0CA" w:rsidRDefault="00E210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26615"/>
    <w:rsid w:val="00201793"/>
    <w:rsid w:val="00273DC3"/>
    <w:rsid w:val="005C39C3"/>
    <w:rsid w:val="007051AC"/>
    <w:rsid w:val="009C1BA2"/>
    <w:rsid w:val="00E210CA"/>
    <w:rsid w:val="00E26615"/>
    <w:rsid w:val="00F216C7"/>
    <w:rsid w:val="00F87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10C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210CA"/>
  </w:style>
  <w:style w:type="paragraph" w:styleId="a5">
    <w:name w:val="footer"/>
    <w:basedOn w:val="a"/>
    <w:link w:val="a6"/>
    <w:uiPriority w:val="99"/>
    <w:unhideWhenUsed/>
    <w:rsid w:val="00E210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10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7291</Words>
  <Characters>41565</Characters>
  <Application>Microsoft Office Word</Application>
  <DocSecurity>0</DocSecurity>
  <Lines>346</Lines>
  <Paragraphs>97</Paragraphs>
  <ScaleCrop>false</ScaleCrop>
  <Company/>
  <LinksUpToDate>false</LinksUpToDate>
  <CharactersWithSpaces>48759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Андреечкина Татьяна Александровна</dc:creator>
  <cp:keywords/>
  <dc:description/>
  <cp:lastModifiedBy>Андреечкина Татьяна Александровна</cp:lastModifiedBy>
  <cp:revision>5</cp:revision>
  <cp:lastPrinted>2016-12-26T05:20:00Z</cp:lastPrinted>
  <dcterms:created xsi:type="dcterms:W3CDTF">2016-12-22T08:16:00Z</dcterms:created>
  <dcterms:modified xsi:type="dcterms:W3CDTF">2016-12-26T05:21:00Z</dcterms:modified>
</cp:coreProperties>
</file>