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14" w:rsidRPr="00997114" w:rsidRDefault="00997114" w:rsidP="00997114">
      <w:pPr>
        <w:spacing w:after="0"/>
        <w:jc w:val="right"/>
        <w:rPr>
          <w:rFonts w:ascii="Times New Roman" w:hAnsi="Times New Roman" w:cs="Times New Roman"/>
          <w:b/>
          <w:i/>
          <w:sz w:val="28"/>
          <w:szCs w:val="28"/>
        </w:rPr>
      </w:pPr>
      <w:r w:rsidRPr="00997114">
        <w:rPr>
          <w:rFonts w:ascii="Times New Roman" w:hAnsi="Times New Roman" w:cs="Times New Roman"/>
          <w:b/>
          <w:i/>
          <w:sz w:val="28"/>
          <w:szCs w:val="28"/>
        </w:rPr>
        <w:t>Это интересно:</w:t>
      </w:r>
    </w:p>
    <w:p w:rsidR="00997114" w:rsidRDefault="00997114" w:rsidP="00997114">
      <w:pPr>
        <w:spacing w:after="0"/>
        <w:jc w:val="center"/>
        <w:rPr>
          <w:rFonts w:ascii="Times New Roman" w:hAnsi="Times New Roman" w:cs="Times New Roman"/>
          <w:b/>
          <w:sz w:val="28"/>
          <w:szCs w:val="28"/>
        </w:rPr>
      </w:pPr>
    </w:p>
    <w:p w:rsidR="00997114" w:rsidRPr="000A726B" w:rsidRDefault="00997114" w:rsidP="00997114">
      <w:pPr>
        <w:spacing w:after="0"/>
        <w:jc w:val="center"/>
        <w:rPr>
          <w:rFonts w:ascii="Times New Roman" w:hAnsi="Times New Roman" w:cs="Times New Roman"/>
          <w:b/>
          <w:sz w:val="28"/>
          <w:szCs w:val="28"/>
        </w:rPr>
      </w:pPr>
      <w:r w:rsidRPr="000A726B">
        <w:rPr>
          <w:rFonts w:ascii="Times New Roman" w:hAnsi="Times New Roman" w:cs="Times New Roman"/>
          <w:b/>
          <w:sz w:val="28"/>
          <w:szCs w:val="28"/>
        </w:rPr>
        <w:t>Коллективные договоры</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По данным Федерации независимых профсоюзов России, система коллективных договоров и соглашений  в 2015 году состояла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2014-2016 годы;</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- 6 соглашений, заключенных на уровне федеральных округов;</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- 58 федеральных отраслевых соглашений;</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- 80 региональных соглашений;</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- 1494 территориальных соглашений;</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- 1352 отраслевых соглашений, заключенных на региональном уровне;</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- 3697 отраслевых соглашений, заключенных на территориальном уровне;</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- 144133 коллективных договоров;</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- 1823 иных соглашений (по отдельным направлениям регулирования социально-трудовых отношений).</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ab/>
        <w:t>Заключение коллективных договоров практикуется в большинстве стран с рыночной экономикой. Статус коллективных договоров в развитых странах чрезвычайно высок. Для сравнения, количество действующих коллективных договоров в других странах:</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 США – 150000;</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 ФРГ – 45000;</w:t>
      </w:r>
    </w:p>
    <w:p w:rsidR="00997114" w:rsidRDefault="00997114" w:rsidP="00997114">
      <w:pPr>
        <w:spacing w:after="0"/>
        <w:jc w:val="both"/>
        <w:rPr>
          <w:rFonts w:ascii="Times New Roman" w:hAnsi="Times New Roman" w:cs="Times New Roman"/>
          <w:sz w:val="28"/>
          <w:szCs w:val="28"/>
        </w:rPr>
      </w:pPr>
      <w:r>
        <w:rPr>
          <w:rFonts w:ascii="Times New Roman" w:hAnsi="Times New Roman" w:cs="Times New Roman"/>
          <w:sz w:val="28"/>
          <w:szCs w:val="28"/>
        </w:rPr>
        <w:t>- Франция – 2000.</w:t>
      </w:r>
    </w:p>
    <w:p w:rsidR="00997114" w:rsidRDefault="00997114" w:rsidP="00997114">
      <w:pPr>
        <w:jc w:val="both"/>
        <w:rPr>
          <w:rFonts w:ascii="Times New Roman" w:hAnsi="Times New Roman" w:cs="Times New Roman"/>
          <w:sz w:val="28"/>
          <w:szCs w:val="28"/>
        </w:rPr>
      </w:pPr>
      <w:r>
        <w:rPr>
          <w:rFonts w:ascii="Times New Roman" w:hAnsi="Times New Roman" w:cs="Times New Roman"/>
          <w:sz w:val="28"/>
          <w:szCs w:val="28"/>
        </w:rPr>
        <w:tab/>
        <w:t xml:space="preserve">Согласно статистической отчетности РОСПРОФЖЕЛ, по состоянию на 31 декабря 2015 года действовало 4 Отраслевых соглашения, </w:t>
      </w:r>
      <w:r w:rsidRPr="00997114">
        <w:rPr>
          <w:rFonts w:ascii="Times New Roman" w:hAnsi="Times New Roman" w:cs="Times New Roman"/>
          <w:b/>
          <w:sz w:val="28"/>
          <w:szCs w:val="28"/>
        </w:rPr>
        <w:t>656</w:t>
      </w:r>
      <w:r>
        <w:rPr>
          <w:rFonts w:ascii="Times New Roman" w:hAnsi="Times New Roman" w:cs="Times New Roman"/>
          <w:sz w:val="28"/>
          <w:szCs w:val="28"/>
        </w:rPr>
        <w:t xml:space="preserve"> коллективных договоров, заключенных первичными профсоюзными организациями РОСПРОФЖЕЛ. </w:t>
      </w:r>
    </w:p>
    <w:p w:rsidR="00997114" w:rsidRPr="00942F48" w:rsidRDefault="00997114" w:rsidP="00997114">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ab/>
      </w:r>
      <w:r>
        <w:rPr>
          <w:rFonts w:ascii="Times New Roman" w:eastAsia="Calibri" w:hAnsi="Times New Roman" w:cs="Times New Roman"/>
          <w:sz w:val="28"/>
          <w:szCs w:val="28"/>
        </w:rPr>
        <w:t>Из 656 действующих  коллективных договоров</w:t>
      </w:r>
      <w:r w:rsidRPr="00942F48">
        <w:rPr>
          <w:rFonts w:ascii="Times New Roman" w:eastAsia="Calibri" w:hAnsi="Times New Roman" w:cs="Times New Roman"/>
          <w:sz w:val="28"/>
          <w:szCs w:val="28"/>
        </w:rPr>
        <w:t xml:space="preserve"> в 2015 году</w:t>
      </w:r>
      <w:r>
        <w:rPr>
          <w:rFonts w:ascii="Times New Roman" w:eastAsia="Calibri" w:hAnsi="Times New Roman" w:cs="Times New Roman"/>
          <w:sz w:val="28"/>
          <w:szCs w:val="28"/>
        </w:rPr>
        <w:t xml:space="preserve"> по сети дорог </w:t>
      </w:r>
      <w:r w:rsidRPr="00942F48">
        <w:rPr>
          <w:rFonts w:ascii="Times New Roman" w:eastAsia="Calibri" w:hAnsi="Times New Roman" w:cs="Times New Roman"/>
          <w:sz w:val="28"/>
          <w:szCs w:val="28"/>
        </w:rPr>
        <w:t xml:space="preserve"> вступило в силу 60 новых коллективных договоров, продолжали действие 596 коллективных договоров, заключенных в предыдущие годы (из них продлен срок действия 5 коллективных договоров). </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 xml:space="preserve">Данные коллективные договоры распространялись на 1368,0 тыс. членов Профсоюза 3666 первичных профсоюзных организаций. </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 xml:space="preserve">В течение последних пяти  лет количество коллективных договоров, заключенных первичными профсоюзными организациями РОСПРОФЖЕЛ, постепенно уменьшается: 2011 год – 820, 2012 год – 798, 2013 год – 787, 2014 год – 694, 2015 год  – 656. </w:t>
      </w:r>
    </w:p>
    <w:p w:rsidR="00997114"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Это связано  с  реорганизацией и уме</w:t>
      </w:r>
      <w:r>
        <w:rPr>
          <w:rFonts w:ascii="Times New Roman" w:eastAsia="Calibri" w:hAnsi="Times New Roman" w:cs="Times New Roman"/>
          <w:sz w:val="28"/>
          <w:szCs w:val="28"/>
        </w:rPr>
        <w:t xml:space="preserve">ньшением количества предприятий, </w:t>
      </w:r>
      <w:r w:rsidRPr="00942F48">
        <w:rPr>
          <w:rFonts w:ascii="Times New Roman" w:eastAsia="Calibri" w:hAnsi="Times New Roman" w:cs="Times New Roman"/>
          <w:sz w:val="28"/>
          <w:szCs w:val="28"/>
        </w:rPr>
        <w:t>заключением единых коллективных договоро</w:t>
      </w:r>
      <w:r>
        <w:rPr>
          <w:rFonts w:ascii="Times New Roman" w:eastAsia="Calibri" w:hAnsi="Times New Roman" w:cs="Times New Roman"/>
          <w:sz w:val="28"/>
          <w:szCs w:val="28"/>
        </w:rPr>
        <w:t xml:space="preserve">в. </w:t>
      </w:r>
    </w:p>
    <w:p w:rsidR="00997114" w:rsidRPr="00942F48" w:rsidRDefault="00997114" w:rsidP="009971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Pr="00942F48">
        <w:rPr>
          <w:rFonts w:ascii="Times New Roman" w:eastAsia="Calibri" w:hAnsi="Times New Roman" w:cs="Times New Roman"/>
          <w:sz w:val="28"/>
          <w:szCs w:val="28"/>
        </w:rPr>
        <w:t>По данным Федерации независимых Профсоюзов России, в целом по Российской Федерации также имеет место тенденция уменьшения количества коллективных договоров (за 5 лет сокращение на 9,8%,  за 10 лет – на 21,8 %).</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Самый большой по охвату  работников – Коллективный договор ОАО «РЖД».  По состоянию на 31 декабря 2015 года он распространялся почти на 800 тыс. членов Профсоюза, работающих в ОАО «РЖД».</w:t>
      </w:r>
      <w:r w:rsidRPr="00942F48">
        <w:rPr>
          <w:rFonts w:ascii="Times New Roman" w:eastAsia="Calibri" w:hAnsi="Times New Roman" w:cs="Times New Roman"/>
          <w:sz w:val="28"/>
          <w:szCs w:val="28"/>
        </w:rPr>
        <w:tab/>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r>
      <w:r w:rsidRPr="00C22C75">
        <w:rPr>
          <w:rFonts w:ascii="Times New Roman" w:eastAsia="Calibri" w:hAnsi="Times New Roman" w:cs="Times New Roman"/>
          <w:b/>
          <w:sz w:val="28"/>
          <w:szCs w:val="28"/>
        </w:rPr>
        <w:t>79</w:t>
      </w:r>
      <w:r w:rsidRPr="00942F48">
        <w:rPr>
          <w:rFonts w:ascii="Times New Roman" w:eastAsia="Calibri" w:hAnsi="Times New Roman" w:cs="Times New Roman"/>
          <w:sz w:val="28"/>
          <w:szCs w:val="28"/>
        </w:rPr>
        <w:t xml:space="preserve"> коллективных договоров действовало в дочерних и зависимых обществах ОАО «РЖД», </w:t>
      </w:r>
      <w:r w:rsidRPr="00C22C75">
        <w:rPr>
          <w:rFonts w:ascii="Times New Roman" w:eastAsia="Calibri" w:hAnsi="Times New Roman" w:cs="Times New Roman"/>
          <w:b/>
          <w:sz w:val="28"/>
          <w:szCs w:val="28"/>
        </w:rPr>
        <w:t>177</w:t>
      </w:r>
      <w:r w:rsidRPr="00942F48">
        <w:rPr>
          <w:rFonts w:ascii="Times New Roman" w:eastAsia="Calibri" w:hAnsi="Times New Roman" w:cs="Times New Roman"/>
          <w:sz w:val="28"/>
          <w:szCs w:val="28"/>
        </w:rPr>
        <w:t xml:space="preserve"> – в негосударственных учреждениях здравоохранения ОАО «РЖД»,  </w:t>
      </w:r>
      <w:r w:rsidRPr="00C22C75">
        <w:rPr>
          <w:rFonts w:ascii="Times New Roman" w:eastAsia="Calibri" w:hAnsi="Times New Roman" w:cs="Times New Roman"/>
          <w:b/>
          <w:sz w:val="28"/>
          <w:szCs w:val="28"/>
        </w:rPr>
        <w:t>265</w:t>
      </w:r>
      <w:r w:rsidRPr="00942F48">
        <w:rPr>
          <w:rFonts w:ascii="Times New Roman" w:eastAsia="Calibri" w:hAnsi="Times New Roman" w:cs="Times New Roman"/>
          <w:sz w:val="28"/>
          <w:szCs w:val="28"/>
        </w:rPr>
        <w:t xml:space="preserve"> –  в негосударственных образовательных учреждениях ОАО «РЖД». </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r>
      <w:proofErr w:type="gramStart"/>
      <w:r w:rsidRPr="00942F48">
        <w:rPr>
          <w:rFonts w:ascii="Times New Roman" w:eastAsia="Calibri" w:hAnsi="Times New Roman" w:cs="Times New Roman"/>
          <w:sz w:val="28"/>
          <w:szCs w:val="28"/>
        </w:rPr>
        <w:t xml:space="preserve">Также коллективные договоры заключены в </w:t>
      </w:r>
      <w:r w:rsidRPr="00C22C75">
        <w:rPr>
          <w:rFonts w:ascii="Times New Roman" w:eastAsia="Calibri" w:hAnsi="Times New Roman" w:cs="Times New Roman"/>
          <w:b/>
          <w:sz w:val="28"/>
          <w:szCs w:val="28"/>
        </w:rPr>
        <w:t>47</w:t>
      </w:r>
      <w:r w:rsidRPr="00942F48">
        <w:rPr>
          <w:rFonts w:ascii="Times New Roman" w:eastAsia="Calibri" w:hAnsi="Times New Roman" w:cs="Times New Roman"/>
          <w:sz w:val="28"/>
          <w:szCs w:val="28"/>
        </w:rPr>
        <w:t xml:space="preserve">  учебных заведениях,  </w:t>
      </w:r>
      <w:r w:rsidRPr="00C22C75">
        <w:rPr>
          <w:rFonts w:ascii="Times New Roman" w:eastAsia="Calibri" w:hAnsi="Times New Roman" w:cs="Times New Roman"/>
          <w:b/>
          <w:sz w:val="28"/>
          <w:szCs w:val="28"/>
        </w:rPr>
        <w:t>30</w:t>
      </w:r>
      <w:r w:rsidRPr="00942F48">
        <w:rPr>
          <w:rFonts w:ascii="Times New Roman" w:eastAsia="Calibri" w:hAnsi="Times New Roman" w:cs="Times New Roman"/>
          <w:sz w:val="28"/>
          <w:szCs w:val="28"/>
        </w:rPr>
        <w:t xml:space="preserve"> – в организациях транспортного строительства, </w:t>
      </w:r>
      <w:r w:rsidRPr="00C22C75">
        <w:rPr>
          <w:rFonts w:ascii="Times New Roman" w:eastAsia="Calibri" w:hAnsi="Times New Roman" w:cs="Times New Roman"/>
          <w:b/>
          <w:sz w:val="28"/>
          <w:szCs w:val="28"/>
        </w:rPr>
        <w:t>11</w:t>
      </w:r>
      <w:r w:rsidRPr="00942F48">
        <w:rPr>
          <w:rFonts w:ascii="Times New Roman" w:eastAsia="Calibri" w:hAnsi="Times New Roman" w:cs="Times New Roman"/>
          <w:sz w:val="28"/>
          <w:szCs w:val="28"/>
        </w:rPr>
        <w:t xml:space="preserve"> – на предприятиях промышленного железнодорожного транспорта, 6 – в метрополитенах, </w:t>
      </w:r>
      <w:r w:rsidRPr="00C22C75">
        <w:rPr>
          <w:rFonts w:ascii="Times New Roman" w:eastAsia="Calibri" w:hAnsi="Times New Roman" w:cs="Times New Roman"/>
          <w:b/>
          <w:sz w:val="28"/>
          <w:szCs w:val="28"/>
        </w:rPr>
        <w:t xml:space="preserve">14 </w:t>
      </w:r>
      <w:r w:rsidRPr="00942F48">
        <w:rPr>
          <w:rFonts w:ascii="Times New Roman" w:eastAsia="Calibri" w:hAnsi="Times New Roman" w:cs="Times New Roman"/>
          <w:sz w:val="28"/>
          <w:szCs w:val="28"/>
        </w:rPr>
        <w:t xml:space="preserve">– в филиалах  ОАО «Газета  «Гудок», </w:t>
      </w:r>
      <w:r w:rsidRPr="00C22C75">
        <w:rPr>
          <w:rFonts w:ascii="Times New Roman" w:eastAsia="Calibri" w:hAnsi="Times New Roman" w:cs="Times New Roman"/>
          <w:b/>
          <w:sz w:val="28"/>
          <w:szCs w:val="28"/>
        </w:rPr>
        <w:t>1</w:t>
      </w:r>
      <w:r w:rsidRPr="00942F48">
        <w:rPr>
          <w:rFonts w:ascii="Times New Roman" w:eastAsia="Calibri" w:hAnsi="Times New Roman" w:cs="Times New Roman"/>
          <w:sz w:val="28"/>
          <w:szCs w:val="28"/>
        </w:rPr>
        <w:t xml:space="preserve"> -  в ФГП  «Ведомственная охрана  железнодорожного  транспорта Российской Федерации», 1 –  в ОАО «Первая грузовая компания», </w:t>
      </w:r>
      <w:r w:rsidRPr="00C22C75">
        <w:rPr>
          <w:rFonts w:ascii="Times New Roman" w:eastAsia="Calibri" w:hAnsi="Times New Roman" w:cs="Times New Roman"/>
          <w:b/>
          <w:sz w:val="28"/>
          <w:szCs w:val="28"/>
        </w:rPr>
        <w:t>10</w:t>
      </w:r>
      <w:r w:rsidRPr="00942F48">
        <w:rPr>
          <w:rFonts w:ascii="Times New Roman" w:eastAsia="Calibri" w:hAnsi="Times New Roman" w:cs="Times New Roman"/>
          <w:sz w:val="28"/>
          <w:szCs w:val="28"/>
        </w:rPr>
        <w:t xml:space="preserve"> – на заводах (кроме филиалов ОАО «РЖД» и ДЗО ОАО «РЖД»),  </w:t>
      </w:r>
      <w:r w:rsidRPr="00C22C75">
        <w:rPr>
          <w:rFonts w:ascii="Times New Roman" w:eastAsia="Calibri" w:hAnsi="Times New Roman" w:cs="Times New Roman"/>
          <w:b/>
          <w:sz w:val="28"/>
          <w:szCs w:val="28"/>
        </w:rPr>
        <w:t>14</w:t>
      </w:r>
      <w:r w:rsidRPr="00942F48">
        <w:rPr>
          <w:rFonts w:ascii="Times New Roman" w:eastAsia="Calibri" w:hAnsi="Times New Roman" w:cs="Times New Roman"/>
          <w:sz w:val="28"/>
          <w:szCs w:val="28"/>
        </w:rPr>
        <w:t xml:space="preserve"> –  в прочих организациях.</w:t>
      </w:r>
      <w:proofErr w:type="gramEnd"/>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 xml:space="preserve">Всего в учебных заведениях, в которых действуют первичные профсоюзные организации РОСПРОФЖЕЛ, заключено </w:t>
      </w:r>
      <w:r w:rsidRPr="00C22C75">
        <w:rPr>
          <w:rFonts w:ascii="Times New Roman" w:eastAsia="Calibri" w:hAnsi="Times New Roman" w:cs="Times New Roman"/>
          <w:b/>
          <w:sz w:val="28"/>
          <w:szCs w:val="28"/>
        </w:rPr>
        <w:t>47</w:t>
      </w:r>
      <w:r w:rsidRPr="00942F48">
        <w:rPr>
          <w:rFonts w:ascii="Times New Roman" w:eastAsia="Calibri" w:hAnsi="Times New Roman" w:cs="Times New Roman"/>
          <w:sz w:val="28"/>
          <w:szCs w:val="28"/>
        </w:rPr>
        <w:t xml:space="preserve"> коллективных договоров, 27 из них – в организациях, подведомственных Федеральному агентству железнодорожного транспорта, 20 – в организациях, подчиненных другим министерствам и ведомствам.</w:t>
      </w:r>
      <w:r w:rsidRPr="00942F48">
        <w:rPr>
          <w:rFonts w:ascii="Times New Roman" w:eastAsia="Calibri" w:hAnsi="Times New Roman" w:cs="Times New Roman"/>
          <w:sz w:val="28"/>
          <w:szCs w:val="28"/>
        </w:rPr>
        <w:tab/>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Коллективные договоры заключаются в организациях различных форм собственности, в том числе частных, таких как ООО «РСП-М», ООО «</w:t>
      </w:r>
      <w:proofErr w:type="spellStart"/>
      <w:r w:rsidRPr="00942F48">
        <w:rPr>
          <w:rFonts w:ascii="Times New Roman" w:eastAsia="Calibri" w:hAnsi="Times New Roman" w:cs="Times New Roman"/>
          <w:sz w:val="28"/>
          <w:szCs w:val="28"/>
        </w:rPr>
        <w:t>ТМХ-Сервис</w:t>
      </w:r>
      <w:proofErr w:type="spellEnd"/>
      <w:r w:rsidRPr="00942F48">
        <w:rPr>
          <w:rFonts w:ascii="Times New Roman" w:eastAsia="Calibri" w:hAnsi="Times New Roman" w:cs="Times New Roman"/>
          <w:sz w:val="28"/>
          <w:szCs w:val="28"/>
        </w:rPr>
        <w:t>», ООО «</w:t>
      </w:r>
      <w:proofErr w:type="spellStart"/>
      <w:r w:rsidRPr="00942F48">
        <w:rPr>
          <w:rFonts w:ascii="Times New Roman" w:eastAsia="Calibri" w:hAnsi="Times New Roman" w:cs="Times New Roman"/>
          <w:sz w:val="28"/>
          <w:szCs w:val="28"/>
        </w:rPr>
        <w:t>СТМ-Сервис</w:t>
      </w:r>
      <w:proofErr w:type="spellEnd"/>
      <w:r w:rsidRPr="00942F48">
        <w:rPr>
          <w:rFonts w:ascii="Times New Roman" w:eastAsia="Calibri" w:hAnsi="Times New Roman" w:cs="Times New Roman"/>
          <w:sz w:val="28"/>
          <w:szCs w:val="28"/>
        </w:rPr>
        <w:t>», ОАО «</w:t>
      </w:r>
      <w:proofErr w:type="spellStart"/>
      <w:r w:rsidRPr="00942F48">
        <w:rPr>
          <w:rFonts w:ascii="Times New Roman" w:eastAsia="Calibri" w:hAnsi="Times New Roman" w:cs="Times New Roman"/>
          <w:sz w:val="28"/>
          <w:szCs w:val="28"/>
        </w:rPr>
        <w:t>ВолгаУралТранс</w:t>
      </w:r>
      <w:proofErr w:type="spellEnd"/>
      <w:r w:rsidRPr="00942F48">
        <w:rPr>
          <w:rFonts w:ascii="Times New Roman" w:eastAsia="Calibri" w:hAnsi="Times New Roman" w:cs="Times New Roman"/>
          <w:sz w:val="28"/>
          <w:szCs w:val="28"/>
        </w:rPr>
        <w:t>», ООО «Дальневосточная вагоноремонтная компания», ООО «</w:t>
      </w:r>
      <w:proofErr w:type="spellStart"/>
      <w:r w:rsidRPr="00942F48">
        <w:rPr>
          <w:rFonts w:ascii="Times New Roman" w:eastAsia="Calibri" w:hAnsi="Times New Roman" w:cs="Times New Roman"/>
          <w:sz w:val="28"/>
          <w:szCs w:val="28"/>
        </w:rPr>
        <w:t>Трансвагонмаш</w:t>
      </w:r>
      <w:proofErr w:type="spellEnd"/>
      <w:r w:rsidRPr="00942F48">
        <w:rPr>
          <w:rFonts w:ascii="Times New Roman" w:eastAsia="Calibri" w:hAnsi="Times New Roman" w:cs="Times New Roman"/>
          <w:sz w:val="28"/>
          <w:szCs w:val="28"/>
        </w:rPr>
        <w:t>», ООО «</w:t>
      </w:r>
      <w:proofErr w:type="spellStart"/>
      <w:r w:rsidRPr="00942F48">
        <w:rPr>
          <w:rFonts w:ascii="Times New Roman" w:eastAsia="Calibri" w:hAnsi="Times New Roman" w:cs="Times New Roman"/>
          <w:sz w:val="28"/>
          <w:szCs w:val="28"/>
        </w:rPr>
        <w:t>ТрансГрупп-Инвест</w:t>
      </w:r>
      <w:proofErr w:type="spellEnd"/>
      <w:r w:rsidRPr="00942F48">
        <w:rPr>
          <w:rFonts w:ascii="Times New Roman" w:eastAsia="Calibri" w:hAnsi="Times New Roman" w:cs="Times New Roman"/>
          <w:sz w:val="28"/>
          <w:szCs w:val="28"/>
        </w:rPr>
        <w:t>» и др.</w:t>
      </w:r>
    </w:p>
    <w:p w:rsidR="00997114"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 xml:space="preserve">Коллективными договорами  не </w:t>
      </w:r>
      <w:proofErr w:type="gramStart"/>
      <w:r w:rsidRPr="00942F48">
        <w:rPr>
          <w:rFonts w:ascii="Times New Roman" w:eastAsia="Calibri" w:hAnsi="Times New Roman" w:cs="Times New Roman"/>
          <w:sz w:val="28"/>
          <w:szCs w:val="28"/>
        </w:rPr>
        <w:t>охвачены</w:t>
      </w:r>
      <w:proofErr w:type="gramEnd"/>
      <w:r w:rsidRPr="00942F48">
        <w:rPr>
          <w:rFonts w:ascii="Times New Roman" w:eastAsia="Calibri" w:hAnsi="Times New Roman" w:cs="Times New Roman"/>
          <w:sz w:val="28"/>
          <w:szCs w:val="28"/>
        </w:rPr>
        <w:t xml:space="preserve"> 7,8 тыс. работающих членов Профсоюза  134 первичных профсоюзных организаций. В основном, это организации с малой численностью работников (11 ППО – в учреждениях образования, перешедших после упразднения МПС России в другие министерства и ведомства Российской Федерации; 10 ППО – в филиалах физкультурно-спортивного клуба «Локомотив» - ДЗО ОАО «РЖД»; 5 ППО – в негосударственном пенсионном фонде «БЛАГОСОСТОЯНИЕ» и др.).</w:t>
      </w:r>
    </w:p>
    <w:p w:rsidR="00C22C75" w:rsidRDefault="00C22C75" w:rsidP="00C22C75">
      <w:pPr>
        <w:spacing w:after="0"/>
        <w:jc w:val="both"/>
        <w:rPr>
          <w:rFonts w:ascii="Times New Roman" w:eastAsia="Calibri" w:hAnsi="Times New Roman" w:cs="Times New Roman"/>
          <w:sz w:val="28"/>
          <w:szCs w:val="28"/>
        </w:rPr>
      </w:pPr>
    </w:p>
    <w:p w:rsidR="00C22C75" w:rsidRPr="00997114" w:rsidRDefault="00C22C75" w:rsidP="00C22C75">
      <w:pPr>
        <w:spacing w:after="0"/>
        <w:jc w:val="both"/>
        <w:rPr>
          <w:rFonts w:ascii="Times New Roman" w:hAnsi="Times New Roman" w:cs="Times New Roman"/>
          <w:sz w:val="28"/>
          <w:szCs w:val="28"/>
        </w:rPr>
      </w:pPr>
      <w:proofErr w:type="gramStart"/>
      <w:r w:rsidRPr="00997114">
        <w:rPr>
          <w:rFonts w:ascii="Times New Roman" w:hAnsi="Times New Roman" w:cs="Times New Roman"/>
          <w:sz w:val="28"/>
          <w:szCs w:val="28"/>
        </w:rPr>
        <w:t xml:space="preserve">На полигоне Красноярской железной дороги действует </w:t>
      </w:r>
      <w:r w:rsidRPr="00997114">
        <w:rPr>
          <w:rFonts w:ascii="Times New Roman" w:hAnsi="Times New Roman" w:cs="Times New Roman"/>
          <w:b/>
          <w:sz w:val="28"/>
          <w:szCs w:val="28"/>
        </w:rPr>
        <w:t>49</w:t>
      </w:r>
      <w:r w:rsidRPr="00997114">
        <w:rPr>
          <w:rFonts w:ascii="Times New Roman" w:hAnsi="Times New Roman" w:cs="Times New Roman"/>
          <w:sz w:val="28"/>
          <w:szCs w:val="28"/>
        </w:rPr>
        <w:t xml:space="preserve"> Коллективных договоров (Самый большой по охвату  работников Коллективный договор ОАО «РЖД».</w:t>
      </w:r>
      <w:proofErr w:type="gramEnd"/>
      <w:r w:rsidRPr="00997114">
        <w:rPr>
          <w:rFonts w:ascii="Times New Roman" w:hAnsi="Times New Roman" w:cs="Times New Roman"/>
          <w:sz w:val="28"/>
          <w:szCs w:val="28"/>
        </w:rPr>
        <w:t xml:space="preserve">  </w:t>
      </w:r>
      <w:proofErr w:type="gramStart"/>
      <w:r w:rsidRPr="00997114">
        <w:rPr>
          <w:rFonts w:ascii="Times New Roman" w:hAnsi="Times New Roman" w:cs="Times New Roman"/>
          <w:sz w:val="28"/>
          <w:szCs w:val="28"/>
        </w:rPr>
        <w:t>Он распространяется в 19 (в т.ч. подразделения ДИ) подразделениях осуществляющих свою деятельность на полигоне дороги.</w:t>
      </w:r>
      <w:r w:rsidRPr="00997114">
        <w:rPr>
          <w:rFonts w:ascii="Times New Roman" w:hAnsi="Times New Roman" w:cs="Times New Roman"/>
          <w:sz w:val="28"/>
          <w:szCs w:val="28"/>
        </w:rPr>
        <w:tab/>
      </w:r>
      <w:r w:rsidRPr="00997114">
        <w:rPr>
          <w:rFonts w:ascii="Times New Roman" w:hAnsi="Times New Roman" w:cs="Times New Roman"/>
          <w:b/>
          <w:sz w:val="28"/>
          <w:szCs w:val="28"/>
        </w:rPr>
        <w:t xml:space="preserve">13 </w:t>
      </w:r>
      <w:r w:rsidRPr="00997114">
        <w:rPr>
          <w:rFonts w:ascii="Times New Roman" w:hAnsi="Times New Roman" w:cs="Times New Roman"/>
          <w:sz w:val="28"/>
          <w:szCs w:val="28"/>
        </w:rPr>
        <w:t xml:space="preserve">коллективных договоров действует в дочерних и зависимых обществах ОАО «РЖД» и их филиалах  ОАО «ВРК-1» (ВЧДР-3 Иланская), ОАО «ВРК-2» (ВЧДР-4 Ужур), ОАО «ВРК-3» (ВЧДР-6 Аскиз), Красноярский филиал ОАО «ЖТК» ОАО «Первая нерудная компания» </w:t>
      </w:r>
      <w:r w:rsidRPr="00997114">
        <w:rPr>
          <w:rFonts w:ascii="Times New Roman" w:hAnsi="Times New Roman" w:cs="Times New Roman"/>
          <w:sz w:val="28"/>
          <w:szCs w:val="28"/>
        </w:rPr>
        <w:lastRenderedPageBreak/>
        <w:t>(Кача, Курагино)</w:t>
      </w:r>
      <w:r w:rsidRPr="00997114">
        <w:rPr>
          <w:rFonts w:ascii="Times New Roman" w:hAnsi="Times New Roman" w:cs="Times New Roman"/>
          <w:color w:val="FF0000"/>
          <w:sz w:val="28"/>
          <w:szCs w:val="28"/>
        </w:rPr>
        <w:t xml:space="preserve"> </w:t>
      </w:r>
      <w:r w:rsidRPr="00997114">
        <w:rPr>
          <w:rFonts w:ascii="Times New Roman" w:hAnsi="Times New Roman" w:cs="Times New Roman"/>
          <w:sz w:val="28"/>
          <w:szCs w:val="28"/>
        </w:rPr>
        <w:t>6.</w:t>
      </w:r>
      <w:proofErr w:type="gramEnd"/>
      <w:r w:rsidRPr="00997114">
        <w:rPr>
          <w:rFonts w:ascii="Times New Roman" w:hAnsi="Times New Roman" w:cs="Times New Roman"/>
          <w:sz w:val="28"/>
          <w:szCs w:val="28"/>
        </w:rPr>
        <w:t xml:space="preserve"> ОАО «</w:t>
      </w:r>
      <w:proofErr w:type="spellStart"/>
      <w:r w:rsidRPr="00997114">
        <w:rPr>
          <w:rFonts w:ascii="Times New Roman" w:hAnsi="Times New Roman" w:cs="Times New Roman"/>
          <w:sz w:val="28"/>
          <w:szCs w:val="28"/>
        </w:rPr>
        <w:t>РЖДстрой</w:t>
      </w:r>
      <w:proofErr w:type="spellEnd"/>
      <w:r w:rsidRPr="00997114">
        <w:rPr>
          <w:rFonts w:ascii="Times New Roman" w:hAnsi="Times New Roman" w:cs="Times New Roman"/>
          <w:sz w:val="28"/>
          <w:szCs w:val="28"/>
        </w:rPr>
        <w:t>»  (СМТ-13), Красноярскжелдорпроект, ОАО «ТрансВудСервис» (Решоты),  Красноярский филиала ОАО «</w:t>
      </w:r>
      <w:proofErr w:type="spellStart"/>
      <w:r w:rsidRPr="00997114">
        <w:rPr>
          <w:rFonts w:ascii="Times New Roman" w:hAnsi="Times New Roman" w:cs="Times New Roman"/>
          <w:sz w:val="28"/>
          <w:szCs w:val="28"/>
        </w:rPr>
        <w:t>Трансконтейнер</w:t>
      </w:r>
      <w:proofErr w:type="spellEnd"/>
      <w:r w:rsidRPr="00997114">
        <w:rPr>
          <w:rFonts w:ascii="Times New Roman" w:hAnsi="Times New Roman" w:cs="Times New Roman"/>
          <w:sz w:val="28"/>
          <w:szCs w:val="28"/>
        </w:rPr>
        <w:t xml:space="preserve">», ОАО «Федеральная грузовая компания» (Красноярский филиал), ОАО «Федеральная пассажирская компания» </w:t>
      </w:r>
      <w:proofErr w:type="spellStart"/>
      <w:r w:rsidRPr="00997114">
        <w:rPr>
          <w:rFonts w:ascii="Times New Roman" w:hAnsi="Times New Roman" w:cs="Times New Roman"/>
          <w:sz w:val="28"/>
          <w:szCs w:val="28"/>
        </w:rPr>
        <w:t>ЕнФПКФ</w:t>
      </w:r>
      <w:proofErr w:type="spellEnd"/>
      <w:r w:rsidRPr="00997114">
        <w:rPr>
          <w:rFonts w:ascii="Times New Roman" w:hAnsi="Times New Roman" w:cs="Times New Roman"/>
          <w:sz w:val="28"/>
          <w:szCs w:val="28"/>
        </w:rPr>
        <w:t>, ОАО «</w:t>
      </w:r>
      <w:proofErr w:type="spellStart"/>
      <w:r w:rsidRPr="00997114">
        <w:rPr>
          <w:rFonts w:ascii="Times New Roman" w:hAnsi="Times New Roman" w:cs="Times New Roman"/>
          <w:sz w:val="28"/>
          <w:szCs w:val="28"/>
        </w:rPr>
        <w:t>Краспригород</w:t>
      </w:r>
      <w:proofErr w:type="spellEnd"/>
      <w:r w:rsidRPr="00997114">
        <w:rPr>
          <w:rFonts w:ascii="Times New Roman" w:hAnsi="Times New Roman" w:cs="Times New Roman"/>
          <w:sz w:val="28"/>
          <w:szCs w:val="28"/>
        </w:rPr>
        <w:t>»,</w:t>
      </w:r>
      <w:r w:rsidRPr="00997114">
        <w:rPr>
          <w:rFonts w:ascii="Times New Roman" w:hAnsi="Times New Roman" w:cs="Times New Roman"/>
          <w:color w:val="FF0000"/>
          <w:sz w:val="28"/>
          <w:szCs w:val="28"/>
        </w:rPr>
        <w:t xml:space="preserve">  </w:t>
      </w:r>
      <w:r w:rsidRPr="00997114">
        <w:rPr>
          <w:rFonts w:ascii="Times New Roman" w:hAnsi="Times New Roman" w:cs="Times New Roman"/>
          <w:sz w:val="28"/>
          <w:szCs w:val="28"/>
        </w:rPr>
        <w:t xml:space="preserve"> ООО «ТМХ –</w:t>
      </w:r>
      <w:r>
        <w:rPr>
          <w:rFonts w:ascii="Times New Roman" w:hAnsi="Times New Roman" w:cs="Times New Roman"/>
          <w:sz w:val="28"/>
          <w:szCs w:val="28"/>
        </w:rPr>
        <w:t xml:space="preserve"> </w:t>
      </w:r>
      <w:r w:rsidRPr="00997114">
        <w:rPr>
          <w:rFonts w:ascii="Times New Roman" w:hAnsi="Times New Roman" w:cs="Times New Roman"/>
          <w:sz w:val="28"/>
          <w:szCs w:val="28"/>
        </w:rPr>
        <w:t xml:space="preserve">Сервис» филиал  </w:t>
      </w:r>
      <w:proofErr w:type="spellStart"/>
      <w:proofErr w:type="gramStart"/>
      <w:r w:rsidRPr="00997114">
        <w:rPr>
          <w:rFonts w:ascii="Times New Roman" w:hAnsi="Times New Roman" w:cs="Times New Roman"/>
          <w:sz w:val="28"/>
          <w:szCs w:val="28"/>
        </w:rPr>
        <w:t>В-Сибирское</w:t>
      </w:r>
      <w:proofErr w:type="spellEnd"/>
      <w:proofErr w:type="gramEnd"/>
      <w:r w:rsidRPr="00997114">
        <w:rPr>
          <w:rFonts w:ascii="Times New Roman" w:hAnsi="Times New Roman" w:cs="Times New Roman"/>
          <w:sz w:val="28"/>
          <w:szCs w:val="28"/>
        </w:rPr>
        <w:t xml:space="preserve"> Управление по </w:t>
      </w:r>
      <w:proofErr w:type="spellStart"/>
      <w:r w:rsidRPr="00997114">
        <w:rPr>
          <w:rFonts w:ascii="Times New Roman" w:hAnsi="Times New Roman" w:cs="Times New Roman"/>
          <w:sz w:val="28"/>
          <w:szCs w:val="28"/>
        </w:rPr>
        <w:t>Крск</w:t>
      </w:r>
      <w:proofErr w:type="spellEnd"/>
      <w:r w:rsidRPr="00997114">
        <w:rPr>
          <w:rFonts w:ascii="Times New Roman" w:hAnsi="Times New Roman" w:cs="Times New Roman"/>
          <w:sz w:val="28"/>
          <w:szCs w:val="28"/>
        </w:rPr>
        <w:t xml:space="preserve"> </w:t>
      </w:r>
      <w:proofErr w:type="spellStart"/>
      <w:r w:rsidRPr="00997114">
        <w:rPr>
          <w:rFonts w:ascii="Times New Roman" w:hAnsi="Times New Roman" w:cs="Times New Roman"/>
          <w:sz w:val="28"/>
          <w:szCs w:val="28"/>
        </w:rPr>
        <w:t>жд</w:t>
      </w:r>
      <w:proofErr w:type="spellEnd"/>
      <w:r w:rsidRPr="00997114">
        <w:rPr>
          <w:rFonts w:ascii="Times New Roman" w:hAnsi="Times New Roman" w:cs="Times New Roman"/>
          <w:sz w:val="28"/>
          <w:szCs w:val="28"/>
        </w:rPr>
        <w:t>.</w:t>
      </w:r>
    </w:p>
    <w:p w:rsidR="00C22C75" w:rsidRPr="00997114" w:rsidRDefault="00C22C75" w:rsidP="00C22C75">
      <w:pPr>
        <w:spacing w:after="0"/>
        <w:jc w:val="both"/>
        <w:rPr>
          <w:rFonts w:ascii="Times New Roman" w:hAnsi="Times New Roman" w:cs="Times New Roman"/>
          <w:sz w:val="28"/>
          <w:szCs w:val="28"/>
        </w:rPr>
      </w:pPr>
      <w:r w:rsidRPr="00997114">
        <w:rPr>
          <w:rFonts w:ascii="Times New Roman" w:hAnsi="Times New Roman" w:cs="Times New Roman"/>
          <w:sz w:val="28"/>
          <w:szCs w:val="28"/>
        </w:rPr>
        <w:tab/>
      </w:r>
      <w:r w:rsidRPr="00997114">
        <w:rPr>
          <w:rFonts w:ascii="Times New Roman" w:hAnsi="Times New Roman" w:cs="Times New Roman"/>
          <w:b/>
          <w:sz w:val="28"/>
          <w:szCs w:val="28"/>
        </w:rPr>
        <w:t>8</w:t>
      </w:r>
      <w:r w:rsidRPr="00997114">
        <w:rPr>
          <w:rFonts w:ascii="Times New Roman" w:hAnsi="Times New Roman" w:cs="Times New Roman"/>
          <w:sz w:val="28"/>
          <w:szCs w:val="28"/>
        </w:rPr>
        <w:t xml:space="preserve"> коллективных договоров заключены в негосударственных учреждениях здравоохранения ОАО «РЖД»,  </w:t>
      </w:r>
      <w:r w:rsidRPr="00997114">
        <w:rPr>
          <w:rFonts w:ascii="Times New Roman" w:hAnsi="Times New Roman" w:cs="Times New Roman"/>
          <w:b/>
          <w:sz w:val="28"/>
          <w:szCs w:val="28"/>
        </w:rPr>
        <w:t>21</w:t>
      </w:r>
      <w:r w:rsidRPr="00997114">
        <w:rPr>
          <w:rFonts w:ascii="Times New Roman" w:hAnsi="Times New Roman" w:cs="Times New Roman"/>
          <w:sz w:val="28"/>
          <w:szCs w:val="28"/>
        </w:rPr>
        <w:t xml:space="preserve"> в частных образовательных учреждениях  ОАО «РЖД».</w:t>
      </w:r>
      <w:r w:rsidRPr="00997114">
        <w:rPr>
          <w:rFonts w:ascii="Times New Roman" w:hAnsi="Times New Roman" w:cs="Times New Roman"/>
          <w:sz w:val="28"/>
          <w:szCs w:val="28"/>
        </w:rPr>
        <w:tab/>
      </w:r>
      <w:proofErr w:type="gramStart"/>
      <w:r w:rsidRPr="00997114">
        <w:rPr>
          <w:rFonts w:ascii="Times New Roman" w:hAnsi="Times New Roman" w:cs="Times New Roman"/>
          <w:sz w:val="28"/>
          <w:szCs w:val="28"/>
        </w:rPr>
        <w:t xml:space="preserve">В учебном заведении - филиале университета </w:t>
      </w:r>
      <w:proofErr w:type="spellStart"/>
      <w:r w:rsidRPr="00997114">
        <w:rPr>
          <w:rFonts w:ascii="Times New Roman" w:hAnsi="Times New Roman" w:cs="Times New Roman"/>
          <w:sz w:val="28"/>
          <w:szCs w:val="28"/>
        </w:rPr>
        <w:t>ИрГУПС</w:t>
      </w:r>
      <w:proofErr w:type="spellEnd"/>
      <w:r w:rsidRPr="00997114">
        <w:rPr>
          <w:rFonts w:ascii="Times New Roman" w:hAnsi="Times New Roman" w:cs="Times New Roman"/>
          <w:sz w:val="28"/>
          <w:szCs w:val="28"/>
        </w:rPr>
        <w:t xml:space="preserve"> </w:t>
      </w:r>
      <w:proofErr w:type="spellStart"/>
      <w:r w:rsidRPr="00997114">
        <w:rPr>
          <w:rFonts w:ascii="Times New Roman" w:hAnsi="Times New Roman" w:cs="Times New Roman"/>
          <w:sz w:val="28"/>
          <w:szCs w:val="28"/>
        </w:rPr>
        <w:t>КрИИЖТ</w:t>
      </w:r>
      <w:proofErr w:type="spellEnd"/>
      <w:r w:rsidRPr="00997114">
        <w:rPr>
          <w:rFonts w:ascii="Times New Roman" w:hAnsi="Times New Roman" w:cs="Times New Roman"/>
          <w:sz w:val="28"/>
          <w:szCs w:val="28"/>
        </w:rPr>
        <w:t xml:space="preserve"> действует </w:t>
      </w:r>
      <w:r w:rsidRPr="00997114">
        <w:rPr>
          <w:rFonts w:ascii="Times New Roman" w:hAnsi="Times New Roman" w:cs="Times New Roman"/>
          <w:b/>
          <w:sz w:val="28"/>
          <w:szCs w:val="28"/>
        </w:rPr>
        <w:t>1</w:t>
      </w:r>
      <w:r w:rsidRPr="00997114">
        <w:rPr>
          <w:rFonts w:ascii="Times New Roman" w:hAnsi="Times New Roman" w:cs="Times New Roman"/>
          <w:sz w:val="28"/>
          <w:szCs w:val="28"/>
        </w:rPr>
        <w:t xml:space="preserve"> Коллективный договор, который распространяется на преподавателей и административно-управленческий персонал. </w:t>
      </w:r>
      <w:r w:rsidRPr="00997114">
        <w:rPr>
          <w:rFonts w:ascii="Times New Roman" w:hAnsi="Times New Roman" w:cs="Times New Roman"/>
          <w:color w:val="FF0000"/>
          <w:sz w:val="28"/>
          <w:szCs w:val="28"/>
        </w:rPr>
        <w:tab/>
      </w:r>
      <w:r w:rsidRPr="00997114">
        <w:rPr>
          <w:rFonts w:ascii="Times New Roman" w:hAnsi="Times New Roman" w:cs="Times New Roman"/>
          <w:sz w:val="28"/>
          <w:szCs w:val="28"/>
        </w:rPr>
        <w:t xml:space="preserve"> </w:t>
      </w:r>
      <w:r w:rsidRPr="00997114">
        <w:rPr>
          <w:rFonts w:ascii="Times New Roman" w:hAnsi="Times New Roman" w:cs="Times New Roman"/>
          <w:b/>
          <w:sz w:val="28"/>
          <w:szCs w:val="28"/>
        </w:rPr>
        <w:t>1</w:t>
      </w:r>
      <w:r w:rsidRPr="00997114">
        <w:rPr>
          <w:rFonts w:ascii="Times New Roman" w:hAnsi="Times New Roman" w:cs="Times New Roman"/>
          <w:sz w:val="28"/>
          <w:szCs w:val="28"/>
        </w:rPr>
        <w:t xml:space="preserve"> Коллективный договор заключено в предприятиях промышленного железнодорожного транспорта ОАО «</w:t>
      </w:r>
      <w:proofErr w:type="spellStart"/>
      <w:r w:rsidRPr="00997114">
        <w:rPr>
          <w:rFonts w:ascii="Times New Roman" w:hAnsi="Times New Roman" w:cs="Times New Roman"/>
          <w:sz w:val="28"/>
          <w:szCs w:val="28"/>
        </w:rPr>
        <w:t>В-Сибпромтранс</w:t>
      </w:r>
      <w:proofErr w:type="spellEnd"/>
      <w:r w:rsidRPr="00997114">
        <w:rPr>
          <w:rFonts w:ascii="Times New Roman" w:hAnsi="Times New Roman" w:cs="Times New Roman"/>
          <w:sz w:val="28"/>
          <w:szCs w:val="28"/>
        </w:rPr>
        <w:t>»,</w:t>
      </w:r>
      <w:r w:rsidRPr="00997114">
        <w:rPr>
          <w:rFonts w:ascii="Times New Roman" w:hAnsi="Times New Roman" w:cs="Times New Roman"/>
          <w:color w:val="FF0000"/>
          <w:sz w:val="28"/>
          <w:szCs w:val="28"/>
        </w:rPr>
        <w:t xml:space="preserve"> </w:t>
      </w:r>
      <w:r w:rsidRPr="00997114">
        <w:rPr>
          <w:rFonts w:ascii="Times New Roman" w:hAnsi="Times New Roman" w:cs="Times New Roman"/>
          <w:b/>
          <w:sz w:val="28"/>
          <w:szCs w:val="28"/>
        </w:rPr>
        <w:t>1</w:t>
      </w:r>
      <w:r w:rsidRPr="00997114">
        <w:rPr>
          <w:rFonts w:ascii="Times New Roman" w:hAnsi="Times New Roman" w:cs="Times New Roman"/>
          <w:sz w:val="28"/>
          <w:szCs w:val="28"/>
        </w:rPr>
        <w:t xml:space="preserve"> в филиале ОАО «Газета «Гудок» (Красноярский железнодорожник)</w:t>
      </w:r>
      <w:r w:rsidRPr="00997114">
        <w:rPr>
          <w:rFonts w:ascii="Times New Roman" w:hAnsi="Times New Roman" w:cs="Times New Roman"/>
          <w:color w:val="FF0000"/>
          <w:sz w:val="28"/>
          <w:szCs w:val="28"/>
        </w:rPr>
        <w:t xml:space="preserve"> </w:t>
      </w:r>
      <w:r w:rsidRPr="00997114">
        <w:rPr>
          <w:rFonts w:ascii="Times New Roman" w:hAnsi="Times New Roman" w:cs="Times New Roman"/>
          <w:b/>
          <w:sz w:val="28"/>
          <w:szCs w:val="28"/>
        </w:rPr>
        <w:t xml:space="preserve">1 </w:t>
      </w:r>
      <w:r w:rsidRPr="00997114">
        <w:rPr>
          <w:rFonts w:ascii="Times New Roman" w:hAnsi="Times New Roman" w:cs="Times New Roman"/>
          <w:sz w:val="28"/>
          <w:szCs w:val="28"/>
        </w:rPr>
        <w:t>Коллективный договор ОАО «КрЭВРЗ»</w:t>
      </w:r>
      <w:r>
        <w:rPr>
          <w:rFonts w:ascii="Times New Roman" w:hAnsi="Times New Roman" w:cs="Times New Roman"/>
          <w:sz w:val="28"/>
          <w:szCs w:val="28"/>
        </w:rPr>
        <w:t xml:space="preserve">, </w:t>
      </w:r>
      <w:r w:rsidRPr="00997114">
        <w:rPr>
          <w:rFonts w:ascii="Times New Roman" w:hAnsi="Times New Roman" w:cs="Times New Roman"/>
          <w:sz w:val="28"/>
          <w:szCs w:val="28"/>
        </w:rPr>
        <w:t xml:space="preserve"> </w:t>
      </w:r>
      <w:r w:rsidRPr="00997114">
        <w:rPr>
          <w:rFonts w:ascii="Times New Roman" w:hAnsi="Times New Roman" w:cs="Times New Roman"/>
          <w:b/>
          <w:sz w:val="28"/>
          <w:szCs w:val="28"/>
        </w:rPr>
        <w:t xml:space="preserve">1 </w:t>
      </w:r>
      <w:r w:rsidRPr="00997114">
        <w:rPr>
          <w:rFonts w:ascii="Times New Roman" w:hAnsi="Times New Roman" w:cs="Times New Roman"/>
          <w:sz w:val="28"/>
          <w:szCs w:val="28"/>
        </w:rPr>
        <w:t xml:space="preserve">- в ФГП «Ведомственная охрана железнодорожного  транспорта Российской Федерации»,  </w:t>
      </w:r>
      <w:r w:rsidRPr="00997114">
        <w:rPr>
          <w:rFonts w:ascii="Times New Roman" w:hAnsi="Times New Roman" w:cs="Times New Roman"/>
          <w:b/>
          <w:sz w:val="28"/>
          <w:szCs w:val="28"/>
        </w:rPr>
        <w:t xml:space="preserve">1 </w:t>
      </w:r>
      <w:r w:rsidRPr="00997114">
        <w:rPr>
          <w:rFonts w:ascii="Times New Roman" w:hAnsi="Times New Roman" w:cs="Times New Roman"/>
          <w:sz w:val="28"/>
          <w:szCs w:val="28"/>
        </w:rPr>
        <w:t>- в ОАО «Первая грузовая компания» (Красноярский филиал)</w:t>
      </w:r>
      <w:r w:rsidRPr="00997114">
        <w:rPr>
          <w:rFonts w:ascii="Times New Roman" w:hAnsi="Times New Roman" w:cs="Times New Roman"/>
          <w:color w:val="FF0000"/>
          <w:sz w:val="28"/>
          <w:szCs w:val="28"/>
        </w:rPr>
        <w:t xml:space="preserve"> </w:t>
      </w:r>
      <w:proofErr w:type="gramEnd"/>
    </w:p>
    <w:p w:rsidR="00C22C75" w:rsidRDefault="00C22C75" w:rsidP="00997114">
      <w:pPr>
        <w:spacing w:after="0" w:line="240" w:lineRule="auto"/>
        <w:jc w:val="both"/>
        <w:rPr>
          <w:rFonts w:ascii="Times New Roman" w:eastAsia="Calibri" w:hAnsi="Times New Roman" w:cs="Times New Roman"/>
          <w:sz w:val="28"/>
          <w:szCs w:val="28"/>
        </w:rPr>
      </w:pPr>
    </w:p>
    <w:p w:rsidR="00997114" w:rsidRDefault="00997114" w:rsidP="00997114">
      <w:pPr>
        <w:spacing w:after="0" w:line="240" w:lineRule="auto"/>
        <w:jc w:val="both"/>
        <w:rPr>
          <w:rFonts w:ascii="Times New Roman" w:eastAsia="Calibri" w:hAnsi="Times New Roman" w:cs="Times New Roman"/>
          <w:sz w:val="28"/>
          <w:szCs w:val="28"/>
        </w:rPr>
      </w:pPr>
      <w:r w:rsidRPr="00C22C75">
        <w:rPr>
          <w:rFonts w:ascii="Times New Roman" w:eastAsia="Calibri" w:hAnsi="Times New Roman" w:cs="Times New Roman"/>
          <w:b/>
          <w:sz w:val="28"/>
          <w:szCs w:val="28"/>
        </w:rPr>
        <w:t xml:space="preserve">Первый коллективный договор в Российской империи был заключен 30 декабря 1904 года </w:t>
      </w:r>
      <w:r>
        <w:rPr>
          <w:rFonts w:ascii="Times New Roman" w:eastAsia="Calibri" w:hAnsi="Times New Roman" w:cs="Times New Roman"/>
          <w:sz w:val="28"/>
          <w:szCs w:val="28"/>
        </w:rPr>
        <w:t xml:space="preserve">в результате успешного проведения </w:t>
      </w:r>
      <w:proofErr w:type="spellStart"/>
      <w:r>
        <w:rPr>
          <w:rFonts w:ascii="Times New Roman" w:eastAsia="Calibri" w:hAnsi="Times New Roman" w:cs="Times New Roman"/>
          <w:sz w:val="28"/>
          <w:szCs w:val="28"/>
        </w:rPr>
        <w:t>бакинскими</w:t>
      </w:r>
      <w:proofErr w:type="spellEnd"/>
      <w:r>
        <w:rPr>
          <w:rFonts w:ascii="Times New Roman" w:eastAsia="Calibri" w:hAnsi="Times New Roman" w:cs="Times New Roman"/>
          <w:sz w:val="28"/>
          <w:szCs w:val="28"/>
        </w:rPr>
        <w:t xml:space="preserve"> рабочими, занятыми на нефтепромыслах, всеобщей стачки. Он получил название «мазутной конституции». Но традиционные льготы и гарантии для работников железнодорожного транспорта начали предоставляться гораздо раньше.</w:t>
      </w:r>
    </w:p>
    <w:p w:rsidR="00997114" w:rsidRPr="00942F48" w:rsidRDefault="00C22C75" w:rsidP="009971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Со дня основания М</w:t>
      </w:r>
      <w:r w:rsidR="00997114" w:rsidRPr="00942F48">
        <w:rPr>
          <w:rFonts w:ascii="Times New Roman" w:eastAsia="Calibri" w:hAnsi="Times New Roman" w:cs="Times New Roman"/>
          <w:sz w:val="28"/>
          <w:szCs w:val="28"/>
        </w:rPr>
        <w:t>инистерство путей сообщения, оберегая авторитет отрасли, особое внимание уделяло профессиональному престижу. На содержание и стимулирование железнодорожников выделялись большие средства из различных источников финансирования.</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 xml:space="preserve"> В зависимости от размеров годового жалованья работники железных дорог разделялись на 8 классов. Среди категорий  рабочих самой оплачиваемой была профессия машиниста. Принадлежность к тому или иному классу определяла и размер льгот  - квартира, проезд по годовым и временным служебным билетам на железной дороге или пароходом, а также пользование разовым билетом по собственным надобностям, при командировках за пределы своей дороги выплачивались суточные в зависимости от класса. </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Железнодорожники обеспечивались казенным обмундированием, его номенклатура насчитывала 24 наименования и зависела от занимаемых должностей.</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В 1895 году для железнодорожных служащих была введена и рабочая или дорожная форма.</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 xml:space="preserve">По особым случаям выдавались пособия: </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lastRenderedPageBreak/>
        <w:tab/>
        <w:t>-  на погребение самого служащего – в размере от полумесячного до месячного оклада самого служащего;</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 на погребение членов семьи служащего – не свыше полумесячного и только тем, кто получал не более 1800 руб. жалованья в год;</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 по случаю истребления имущества служащих от пожара или наводнения – только низшим служащим, получающим до 1800 руб., в размере от полумеся</w:t>
      </w:r>
      <w:r>
        <w:rPr>
          <w:rFonts w:ascii="Times New Roman" w:eastAsia="Calibri" w:hAnsi="Times New Roman" w:cs="Times New Roman"/>
          <w:sz w:val="28"/>
          <w:szCs w:val="28"/>
        </w:rPr>
        <w:t>чного до полугодового жалованья</w:t>
      </w:r>
      <w:r w:rsidRPr="00942F48">
        <w:rPr>
          <w:rFonts w:ascii="Times New Roman" w:eastAsia="Calibri" w:hAnsi="Times New Roman" w:cs="Times New Roman"/>
          <w:sz w:val="28"/>
          <w:szCs w:val="28"/>
        </w:rPr>
        <w:t>, но при условии, если пожар последовал в казенном помещении, а не в собственном доме служащего или наемной квартире;</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  по случаю увольнения от службы по болезни, при потере служащим способности к труду вообще – в размере полного месячного оклада за год службы;</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 по случаю смерти служащего: вдове бездетной или имеющей совершеннолетних или достаточно обеспеченных детей – половину суммы, если бы он оставил службу по болезни при потере способности к труду; вдове с несовершеннолетними детьми на каждого ребенка – треть половины оставшегося пособия, при трех детях и более – вся сумма пособия.</w:t>
      </w:r>
    </w:p>
    <w:p w:rsidR="00997114" w:rsidRPr="00BE075D" w:rsidRDefault="00997114" w:rsidP="00997114">
      <w:pPr>
        <w:spacing w:after="0" w:line="240" w:lineRule="auto"/>
        <w:jc w:val="both"/>
        <w:rPr>
          <w:rFonts w:ascii="Times New Roman" w:eastAsia="Calibri" w:hAnsi="Times New Roman" w:cs="Times New Roman"/>
          <w:b/>
          <w:sz w:val="28"/>
          <w:szCs w:val="28"/>
        </w:rPr>
      </w:pPr>
      <w:r w:rsidRPr="00942F48">
        <w:rPr>
          <w:rFonts w:ascii="Times New Roman" w:eastAsia="Calibri" w:hAnsi="Times New Roman" w:cs="Times New Roman"/>
          <w:sz w:val="28"/>
          <w:szCs w:val="28"/>
        </w:rPr>
        <w:tab/>
      </w:r>
      <w:r w:rsidRPr="00BE075D">
        <w:rPr>
          <w:rFonts w:ascii="Times New Roman" w:eastAsia="Calibri" w:hAnsi="Times New Roman" w:cs="Times New Roman"/>
          <w:b/>
          <w:sz w:val="28"/>
          <w:szCs w:val="28"/>
        </w:rPr>
        <w:t>Нормы пособий могли быть ограничены, если служба служащего не отличалась полной безупречностью. Лица, уволенные со службы по собственному желанию или за проступок, права на получение пособий не имели.</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Отпуска предоставлялись по болезни, домашним обстоятельствам без выяснения причин (</w:t>
      </w:r>
      <w:proofErr w:type="gramStart"/>
      <w:r w:rsidRPr="00942F48">
        <w:rPr>
          <w:rFonts w:ascii="Times New Roman" w:eastAsia="Calibri" w:hAnsi="Times New Roman" w:cs="Times New Roman"/>
          <w:sz w:val="28"/>
          <w:szCs w:val="28"/>
        </w:rPr>
        <w:t>двухнедельный</w:t>
      </w:r>
      <w:proofErr w:type="gramEnd"/>
      <w:r w:rsidRPr="00942F48">
        <w:rPr>
          <w:rFonts w:ascii="Times New Roman" w:eastAsia="Calibri" w:hAnsi="Times New Roman" w:cs="Times New Roman"/>
          <w:sz w:val="28"/>
          <w:szCs w:val="28"/>
        </w:rPr>
        <w:t xml:space="preserve">, а для начальников – до 28 дней). </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Эти и другие льготы считались значительными, порой превосходящими права работников других профессий.</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 xml:space="preserve">Штатные (постоянные) железнодорожники также пользовались медицинским и пенсионным обслуживанием. Было введено в действие «Положение о пенсионной кассе служащих казенных железных дорог», утвержденное Императором Николаем </w:t>
      </w:r>
      <w:r w:rsidRPr="00942F48">
        <w:rPr>
          <w:rFonts w:ascii="Times New Roman" w:eastAsia="Calibri" w:hAnsi="Times New Roman" w:cs="Times New Roman"/>
          <w:sz w:val="28"/>
          <w:szCs w:val="28"/>
          <w:lang w:val="en-US"/>
        </w:rPr>
        <w:t>II</w:t>
      </w:r>
      <w:r w:rsidRPr="00942F48">
        <w:rPr>
          <w:rFonts w:ascii="Times New Roman" w:eastAsia="Calibri" w:hAnsi="Times New Roman" w:cs="Times New Roman"/>
          <w:sz w:val="28"/>
          <w:szCs w:val="28"/>
        </w:rPr>
        <w:t xml:space="preserve"> 2 июня 1903 года, которое предназначалось для выдачи пенсий и единовременных пособий участникам кассы и их семьям.</w:t>
      </w:r>
    </w:p>
    <w:p w:rsidR="00997114" w:rsidRPr="00942F48" w:rsidRDefault="00997114" w:rsidP="00997114">
      <w:pPr>
        <w:spacing w:after="0" w:line="240" w:lineRule="auto"/>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t>Железнодорожники могли также получать образование и обучать на льготных условиях детей в учебных заведениях МПС.</w:t>
      </w:r>
    </w:p>
    <w:p w:rsidR="00997114" w:rsidRPr="00FF2E30" w:rsidRDefault="00997114" w:rsidP="00997114">
      <w:pPr>
        <w:spacing w:after="0"/>
        <w:jc w:val="both"/>
        <w:rPr>
          <w:rFonts w:ascii="Times New Roman" w:eastAsia="Calibri" w:hAnsi="Times New Roman" w:cs="Times New Roman"/>
          <w:sz w:val="28"/>
          <w:szCs w:val="28"/>
        </w:rPr>
      </w:pPr>
      <w:r w:rsidRPr="00942F48">
        <w:rPr>
          <w:rFonts w:ascii="Times New Roman" w:eastAsia="Calibri" w:hAnsi="Times New Roman" w:cs="Times New Roman"/>
          <w:sz w:val="28"/>
          <w:szCs w:val="28"/>
        </w:rPr>
        <w:tab/>
      </w:r>
      <w:r w:rsidRPr="00FF2E30">
        <w:rPr>
          <w:rFonts w:ascii="Times New Roman" w:eastAsia="Calibri" w:hAnsi="Times New Roman" w:cs="Times New Roman"/>
          <w:sz w:val="28"/>
          <w:szCs w:val="28"/>
        </w:rPr>
        <w:t>На рубеже веков считалось, что работа на железнодорожном транспорте обеспечивает безбедное существование работникам и гарантирует железным дорогам опытных работников. Престиж железнодорожных профессий руководство МПС и железных дорог поддерживало предоставлением льгот и социальных благ, системой поощрений и награждений, которые поднимали благосостояние работников на более высокий уровень, чем в других отраслях промышленности.</w:t>
      </w:r>
    </w:p>
    <w:p w:rsidR="00997114" w:rsidRPr="00FF2E30" w:rsidRDefault="00997114" w:rsidP="00997114">
      <w:pPr>
        <w:spacing w:after="0"/>
        <w:jc w:val="both"/>
        <w:rPr>
          <w:rFonts w:ascii="Times New Roman" w:eastAsia="Calibri" w:hAnsi="Times New Roman" w:cs="Times New Roman"/>
          <w:sz w:val="28"/>
          <w:szCs w:val="28"/>
        </w:rPr>
      </w:pPr>
      <w:r w:rsidRPr="00FF2E30">
        <w:rPr>
          <w:rFonts w:ascii="Times New Roman" w:eastAsia="Calibri" w:hAnsi="Times New Roman" w:cs="Times New Roman"/>
          <w:sz w:val="28"/>
          <w:szCs w:val="28"/>
        </w:rPr>
        <w:tab/>
        <w:t xml:space="preserve">Это касалось предоставления медицинских услуг, пенсионного обслуживания, сферы образования, обеспечения казенным обмундированием, выплаты единовременных пособий. В связи с этим на дорогах </w:t>
      </w:r>
      <w:r w:rsidRPr="00FF2E30">
        <w:rPr>
          <w:rFonts w:ascii="Times New Roman" w:eastAsia="Calibri" w:hAnsi="Times New Roman" w:cs="Times New Roman"/>
          <w:sz w:val="28"/>
          <w:szCs w:val="28"/>
        </w:rPr>
        <w:lastRenderedPageBreak/>
        <w:t>разрабатывались «Положения о служащих» с учетом местных условий (климат, интенсивность движения составов, техническая оснащенность и т.д.).</w:t>
      </w:r>
    </w:p>
    <w:p w:rsidR="00997114" w:rsidRPr="00FF2E30" w:rsidRDefault="00997114" w:rsidP="00997114">
      <w:pPr>
        <w:spacing w:after="0"/>
        <w:jc w:val="both"/>
        <w:rPr>
          <w:rFonts w:ascii="Times New Roman" w:eastAsia="Calibri" w:hAnsi="Times New Roman" w:cs="Times New Roman"/>
          <w:sz w:val="28"/>
          <w:szCs w:val="28"/>
        </w:rPr>
      </w:pPr>
      <w:r w:rsidRPr="00FF2E30">
        <w:rPr>
          <w:rFonts w:ascii="Times New Roman" w:eastAsia="Calibri" w:hAnsi="Times New Roman" w:cs="Times New Roman"/>
          <w:sz w:val="28"/>
          <w:szCs w:val="28"/>
        </w:rPr>
        <w:tab/>
        <w:t>Традиционно эти льготы, гарантии и компенсации предоставлялись и работникам учреждений, подведомственных МПС СССР, а затем  -  и МПС РФ.</w:t>
      </w:r>
    </w:p>
    <w:p w:rsidR="00997114" w:rsidRPr="00FF2E30" w:rsidRDefault="00997114" w:rsidP="00997114">
      <w:pPr>
        <w:spacing w:after="0"/>
        <w:jc w:val="both"/>
        <w:rPr>
          <w:rFonts w:ascii="Times New Roman" w:eastAsia="Calibri" w:hAnsi="Times New Roman" w:cs="Times New Roman"/>
          <w:sz w:val="28"/>
          <w:szCs w:val="28"/>
        </w:rPr>
      </w:pPr>
      <w:r w:rsidRPr="00FF2E30">
        <w:rPr>
          <w:rFonts w:ascii="Times New Roman" w:eastAsia="Calibri" w:hAnsi="Times New Roman" w:cs="Times New Roman"/>
          <w:sz w:val="28"/>
          <w:szCs w:val="28"/>
        </w:rPr>
        <w:tab/>
        <w:t>В современной России после акционирования ряда организаций, ранее подведомственных Министерству путей сообщения Российской Федерации, предоставляемые гарантии и льготы работникам вновь образованных структур  оставались на прежнем уровне, но со временем их объем уменьшался.</w:t>
      </w:r>
    </w:p>
    <w:p w:rsidR="00997114" w:rsidRPr="00FF2E30" w:rsidRDefault="00997114" w:rsidP="00997114">
      <w:pPr>
        <w:spacing w:after="0"/>
        <w:jc w:val="both"/>
        <w:rPr>
          <w:rFonts w:ascii="Times New Roman" w:eastAsia="Calibri" w:hAnsi="Times New Roman" w:cs="Times New Roman"/>
          <w:sz w:val="28"/>
          <w:szCs w:val="28"/>
        </w:rPr>
      </w:pPr>
      <w:r w:rsidRPr="00FF2E30">
        <w:rPr>
          <w:rFonts w:ascii="Times New Roman" w:eastAsia="Calibri" w:hAnsi="Times New Roman" w:cs="Times New Roman"/>
          <w:sz w:val="28"/>
          <w:szCs w:val="28"/>
        </w:rPr>
        <w:tab/>
        <w:t xml:space="preserve">На сегодняшний день  Коллективный ОАО «Российские железные дороги» является наиболее наполняемым льготами, гарантиями и компенсациями для работников и неработающих пенсионеров не только в холдинге РЖД, но и одним из лучших  по всем отраслям хозяйства Российской Федерации. </w:t>
      </w:r>
    </w:p>
    <w:p w:rsidR="00997114" w:rsidRPr="00FF2E30" w:rsidRDefault="00997114" w:rsidP="00997114">
      <w:pPr>
        <w:spacing w:after="0"/>
        <w:jc w:val="both"/>
        <w:rPr>
          <w:rFonts w:ascii="Times New Roman" w:eastAsia="Calibri" w:hAnsi="Times New Roman" w:cs="Times New Roman"/>
          <w:sz w:val="28"/>
          <w:szCs w:val="28"/>
        </w:rPr>
      </w:pPr>
      <w:r w:rsidRPr="00FF2E30">
        <w:rPr>
          <w:rFonts w:ascii="Times New Roman" w:eastAsia="Calibri" w:hAnsi="Times New Roman" w:cs="Times New Roman"/>
          <w:sz w:val="28"/>
          <w:szCs w:val="28"/>
        </w:rPr>
        <w:tab/>
        <w:t xml:space="preserve">Рейтинг Коллективного договора ОАО «РЖД» в базе данных коллективных договоров, заключаемых первичными профсоюзными организациями РОСПРОФЖЕЛ, самый высокий. Он содержит обязательства по индексации заработной платы, выплате средних заработков при увольнении работника на пенсию,  различным видам бесплатного  проезда работников и его несовершеннолетних детей, организации оздоровления детей, отдыха работников и членов его семьи, пособия при рождении ребенка, на погребение работника и другие. </w:t>
      </w:r>
    </w:p>
    <w:p w:rsidR="00997114" w:rsidRDefault="00997114" w:rsidP="00997114">
      <w:pPr>
        <w:spacing w:after="0"/>
        <w:jc w:val="both"/>
        <w:rPr>
          <w:rFonts w:ascii="Times New Roman" w:eastAsia="Calibri" w:hAnsi="Times New Roman" w:cs="Times New Roman"/>
          <w:sz w:val="28"/>
          <w:szCs w:val="28"/>
        </w:rPr>
      </w:pPr>
      <w:r w:rsidRPr="00FF2E30">
        <w:rPr>
          <w:rFonts w:ascii="Times New Roman" w:eastAsia="Calibri" w:hAnsi="Times New Roman" w:cs="Times New Roman"/>
          <w:sz w:val="28"/>
          <w:szCs w:val="28"/>
        </w:rPr>
        <w:tab/>
        <w:t xml:space="preserve">На сегодняшний день не разработан единый механизм определения стоимости социального пакета работника и неработающего пенсионера. </w:t>
      </w:r>
    </w:p>
    <w:p w:rsidR="00C22C75" w:rsidRDefault="00997114" w:rsidP="00C22C75">
      <w:pPr>
        <w:spacing w:after="0"/>
        <w:jc w:val="both"/>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997114" w:rsidRDefault="00997114" w:rsidP="00C22C7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997114" w:rsidRPr="00FF2E30" w:rsidRDefault="00997114" w:rsidP="00C22C7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FF2E30">
        <w:rPr>
          <w:rFonts w:ascii="Times New Roman" w:eastAsia="Calibri" w:hAnsi="Times New Roman" w:cs="Times New Roman"/>
          <w:sz w:val="28"/>
          <w:szCs w:val="28"/>
        </w:rPr>
        <w:t xml:space="preserve"> </w:t>
      </w:r>
    </w:p>
    <w:p w:rsidR="00997114" w:rsidRDefault="00997114" w:rsidP="00997114">
      <w:pPr>
        <w:spacing w:after="0"/>
        <w:jc w:val="both"/>
        <w:rPr>
          <w:rFonts w:ascii="Times New Roman" w:hAnsi="Times New Roman" w:cs="Times New Roman"/>
          <w:sz w:val="28"/>
          <w:szCs w:val="28"/>
        </w:rPr>
      </w:pPr>
    </w:p>
    <w:p w:rsidR="00997114" w:rsidRPr="00B31915" w:rsidRDefault="00997114" w:rsidP="00997114">
      <w:pPr>
        <w:spacing w:after="0"/>
        <w:jc w:val="center"/>
        <w:rPr>
          <w:rFonts w:ascii="Times New Roman" w:hAnsi="Times New Roman" w:cs="Times New Roman"/>
          <w:sz w:val="28"/>
          <w:szCs w:val="28"/>
        </w:rPr>
      </w:pPr>
    </w:p>
    <w:p w:rsidR="00654C80" w:rsidRDefault="00654C80"/>
    <w:sectPr w:rsidR="00654C80" w:rsidSect="005F0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97114"/>
    <w:rsid w:val="005448D4"/>
    <w:rsid w:val="00654C80"/>
    <w:rsid w:val="00997114"/>
    <w:rsid w:val="00C22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1632</Words>
  <Characters>9308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Андреечкина Татьяна Александровна</dc:creator>
  <cp:keywords/>
  <dc:description/>
  <cp:lastModifiedBy>Андреечкина Татьяна Александровна</cp:lastModifiedBy>
  <cp:revision>2</cp:revision>
  <dcterms:created xsi:type="dcterms:W3CDTF">2016-06-01T08:21:00Z</dcterms:created>
  <dcterms:modified xsi:type="dcterms:W3CDTF">2016-06-01T08:21:00Z</dcterms:modified>
</cp:coreProperties>
</file>