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1D" w:rsidRPr="00636608" w:rsidRDefault="00D7521D" w:rsidP="00D7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bookmarkStart w:id="0" w:name="_GoBack"/>
      <w:r w:rsidRPr="00636608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ЧЛЕН ПРОФСОЮЗА ИМЕЕТ ПРАВО:</w:t>
      </w:r>
    </w:p>
    <w:bookmarkEnd w:id="0"/>
    <w:p w:rsidR="00D7521D" w:rsidRPr="00F94FBF" w:rsidRDefault="00D7521D" w:rsidP="00D75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8DF" w:rsidRPr="00E658DF" w:rsidRDefault="00E658DF" w:rsidP="00E658D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DF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пользоваться помощью и поддержкой Профсоюза в защите своих социально-трудовых прав и интересов;</w:t>
      </w:r>
    </w:p>
    <w:p w:rsidR="00E658DF" w:rsidRPr="00E658DF" w:rsidRDefault="00E658DF" w:rsidP="00E65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E658DF" w:rsidRPr="00E658DF" w:rsidRDefault="00E658DF" w:rsidP="00E6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DF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обращаться в профсоюзные органы с вопросами, относящимися к их компетенции, и получать ответ по существу своего обращения;</w:t>
      </w:r>
    </w:p>
    <w:p w:rsidR="00E658DF" w:rsidRPr="00E658DF" w:rsidRDefault="00E658DF" w:rsidP="00E65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658DF" w:rsidRPr="00E658DF" w:rsidRDefault="00E658DF" w:rsidP="00E6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DF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свободно обсуждать деятельность Профсоюза на съездах, конференциях, собраниях, заседаниях выборных коллегиальных органов, в средствах массовой информации, вносить предложения, альтернативные проекты, открыто высказывать и отстаивать свое мнение, выступать с критикой в адрес любого профсоюзного органа и члена Профсоюза;</w:t>
      </w:r>
    </w:p>
    <w:p w:rsidR="00E658DF" w:rsidRPr="00E658DF" w:rsidRDefault="00E658DF" w:rsidP="00E65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E658DF" w:rsidRPr="00E658DF" w:rsidRDefault="00E658DF" w:rsidP="00E6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DF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лично участвовать в собраниях (конференциях), заседаниях выборных коллегиальных органов при рассмотрении вопросов, затрагивающих его права и интересы;</w:t>
      </w:r>
    </w:p>
    <w:p w:rsidR="00E658DF" w:rsidRPr="00E658DF" w:rsidRDefault="00E658DF" w:rsidP="00E65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658DF" w:rsidRPr="00E658DF" w:rsidRDefault="00E658DF" w:rsidP="00E6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DF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получать информацию о работе организации и профсоюзных органов;</w:t>
      </w:r>
    </w:p>
    <w:p w:rsidR="00E658DF" w:rsidRPr="00E658DF" w:rsidRDefault="00E658DF" w:rsidP="00E65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658DF" w:rsidRPr="00E658DF" w:rsidRDefault="00E658DF" w:rsidP="00E6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DF">
        <w:rPr>
          <w:rFonts w:ascii="Times New Roman" w:eastAsia="Times New Roman" w:hAnsi="Times New Roman" w:cs="Times New Roman"/>
          <w:sz w:val="28"/>
          <w:szCs w:val="28"/>
          <w:lang w:eastAsia="ru-RU"/>
        </w:rPr>
        <w:t>3.6.6. выдвигать кандидатуры (в том числе и свою), избирать и быть избранным в профсоюзные органы, делегатом на конференции и съезды Профсоюза, вести агитационную работу в пользу выдвинутых кандидатов;</w:t>
      </w:r>
    </w:p>
    <w:p w:rsidR="00E658DF" w:rsidRPr="00E658DF" w:rsidRDefault="00E658DF" w:rsidP="00E658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58DF" w:rsidRPr="00E658DF" w:rsidRDefault="00E658DF" w:rsidP="00E6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DF">
        <w:rPr>
          <w:rFonts w:ascii="Times New Roman" w:eastAsia="Times New Roman" w:hAnsi="Times New Roman" w:cs="Times New Roman"/>
          <w:sz w:val="28"/>
          <w:szCs w:val="28"/>
          <w:lang w:eastAsia="ru-RU"/>
        </w:rPr>
        <w:t>3.6.7. получать от Профсоюза социальную поддержку и помощь;</w:t>
      </w:r>
    </w:p>
    <w:p w:rsidR="00E658DF" w:rsidRPr="00E658DF" w:rsidRDefault="00E658DF" w:rsidP="00E658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58DF" w:rsidRPr="00E658DF" w:rsidRDefault="00E658DF" w:rsidP="00E6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DF">
        <w:rPr>
          <w:rFonts w:ascii="Times New Roman" w:eastAsia="Times New Roman" w:hAnsi="Times New Roman" w:cs="Times New Roman"/>
          <w:sz w:val="28"/>
          <w:szCs w:val="28"/>
          <w:lang w:eastAsia="ru-RU"/>
        </w:rPr>
        <w:t>3.6.8. пользоваться в установленном порядке имуществом Профсоюза;</w:t>
      </w:r>
    </w:p>
    <w:p w:rsidR="00E658DF" w:rsidRPr="00E658DF" w:rsidRDefault="00E658DF" w:rsidP="00E658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58DF" w:rsidRPr="00E658DF" w:rsidRDefault="00E658DF" w:rsidP="00E6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DF">
        <w:rPr>
          <w:rFonts w:ascii="Times New Roman" w:eastAsia="Times New Roman" w:hAnsi="Times New Roman" w:cs="Times New Roman"/>
          <w:sz w:val="28"/>
          <w:szCs w:val="28"/>
          <w:lang w:eastAsia="ru-RU"/>
        </w:rPr>
        <w:t>3.6.9. принимать участие в коллективных действиях Профсоюза, проводимых в соответствии с законодательством;</w:t>
      </w:r>
    </w:p>
    <w:p w:rsidR="00E658DF" w:rsidRPr="00E658DF" w:rsidRDefault="00E658DF" w:rsidP="00E658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58DF" w:rsidRPr="00E658DF" w:rsidRDefault="00E658DF" w:rsidP="00E6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DF">
        <w:rPr>
          <w:rFonts w:ascii="Times New Roman" w:eastAsia="Times New Roman" w:hAnsi="Times New Roman" w:cs="Times New Roman"/>
          <w:sz w:val="28"/>
          <w:szCs w:val="28"/>
          <w:lang w:eastAsia="ru-RU"/>
        </w:rPr>
        <w:t>3.6.10. получать защиту и поддержку Профсоюза в случае преследования за участие в акциях и мероприятиях, проводимых Профсоюзом;</w:t>
      </w:r>
    </w:p>
    <w:p w:rsidR="00E658DF" w:rsidRPr="00E658DF" w:rsidRDefault="00E658DF" w:rsidP="00E658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58DF" w:rsidRPr="00E658DF" w:rsidRDefault="00E658DF" w:rsidP="00E6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DF">
        <w:rPr>
          <w:rFonts w:ascii="Times New Roman" w:eastAsia="Times New Roman" w:hAnsi="Times New Roman" w:cs="Times New Roman"/>
          <w:sz w:val="28"/>
          <w:szCs w:val="28"/>
          <w:lang w:eastAsia="ru-RU"/>
        </w:rPr>
        <w:t>3.6.11. пользоваться фондами Профсоюза, участвовать в принятии решения об использовании их средств;</w:t>
      </w:r>
    </w:p>
    <w:p w:rsidR="00E658DF" w:rsidRPr="00E658DF" w:rsidRDefault="00E658DF" w:rsidP="00E658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58DF" w:rsidRPr="00E658DF" w:rsidRDefault="00E658DF" w:rsidP="00E6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DF">
        <w:rPr>
          <w:rFonts w:ascii="Times New Roman" w:eastAsia="Times New Roman" w:hAnsi="Times New Roman" w:cs="Times New Roman"/>
          <w:sz w:val="28"/>
          <w:szCs w:val="28"/>
          <w:lang w:eastAsia="ru-RU"/>
        </w:rPr>
        <w:t>3.6.12. получать материальную помощь из сре</w:t>
      </w:r>
      <w:proofErr w:type="gramStart"/>
      <w:r w:rsidRPr="00E658D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E6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офсоюза;</w:t>
      </w:r>
    </w:p>
    <w:p w:rsidR="00E658DF" w:rsidRPr="00E658DF" w:rsidRDefault="00E658DF" w:rsidP="00E658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58DF" w:rsidRPr="00E658DF" w:rsidRDefault="00E658DF" w:rsidP="00E6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DF">
        <w:rPr>
          <w:rFonts w:ascii="Times New Roman" w:eastAsia="Times New Roman" w:hAnsi="Times New Roman" w:cs="Times New Roman"/>
          <w:sz w:val="28"/>
          <w:szCs w:val="28"/>
          <w:lang w:eastAsia="ru-RU"/>
        </w:rPr>
        <w:t>3.6.13. пользоваться другими правами и льготами в соответствии с законодательством, решениями организаций Профсоюза и их органов с учетом профсоюзного стажа;</w:t>
      </w:r>
    </w:p>
    <w:p w:rsidR="00E658DF" w:rsidRPr="00E658DF" w:rsidRDefault="00E658DF" w:rsidP="00E658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58DF" w:rsidRPr="00E658DF" w:rsidRDefault="00E658DF" w:rsidP="00E6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DF">
        <w:rPr>
          <w:rFonts w:ascii="Times New Roman" w:eastAsia="Times New Roman" w:hAnsi="Times New Roman" w:cs="Times New Roman"/>
          <w:sz w:val="28"/>
          <w:szCs w:val="28"/>
          <w:lang w:eastAsia="ru-RU"/>
        </w:rPr>
        <w:t>3.6.14. получать поощрение за активную работу в Профсоюзе:</w:t>
      </w:r>
    </w:p>
    <w:p w:rsidR="00E658DF" w:rsidRPr="00E658DF" w:rsidRDefault="00E658DF" w:rsidP="00E658D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объявление благодарности;</w:t>
      </w:r>
    </w:p>
    <w:p w:rsidR="00E658DF" w:rsidRPr="00E658DF" w:rsidRDefault="00E658DF" w:rsidP="00E658D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денежное премирование;</w:t>
      </w:r>
    </w:p>
    <w:p w:rsidR="00E658DF" w:rsidRPr="00E658DF" w:rsidRDefault="00E658DF" w:rsidP="00E658D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награждение ценным подарком;</w:t>
      </w:r>
    </w:p>
    <w:p w:rsidR="00E658DF" w:rsidRPr="00E658DF" w:rsidRDefault="00E658DF" w:rsidP="00E658D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награждение почетной грамотой;</w:t>
      </w:r>
    </w:p>
    <w:p w:rsidR="00E658DF" w:rsidRPr="00E658DF" w:rsidRDefault="00E658DF" w:rsidP="00E658D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награждение знаком «За активную работу в Профсоюзе»;</w:t>
      </w:r>
    </w:p>
    <w:p w:rsidR="00E658DF" w:rsidRPr="00E658DF" w:rsidRDefault="00E658DF" w:rsidP="00E658D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награждение знаком «20», «30» и «40» лет в РОСПРОФЖЕЛ»;</w:t>
      </w:r>
    </w:p>
    <w:p w:rsidR="00E658DF" w:rsidRPr="00E658DF" w:rsidRDefault="00E658DF" w:rsidP="00E658D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награждение часами Председателя Профсоюза, председателя организации Профсоюза;</w:t>
      </w:r>
    </w:p>
    <w:p w:rsidR="00E658DF" w:rsidRPr="00E658DF" w:rsidRDefault="00E658DF" w:rsidP="00E658D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присвоение звания Лауреата премии Профсоюза, организации Профсоюза;</w:t>
      </w:r>
    </w:p>
    <w:p w:rsidR="00E658DF" w:rsidRPr="00E658DF" w:rsidRDefault="00E658DF" w:rsidP="00E658D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виды морального и материального поощрения.</w:t>
      </w:r>
    </w:p>
    <w:p w:rsidR="00650C64" w:rsidRPr="000B4EAB" w:rsidRDefault="00650C64" w:rsidP="00E658DF">
      <w:pPr>
        <w:spacing w:before="60" w:after="0" w:line="240" w:lineRule="auto"/>
        <w:jc w:val="both"/>
      </w:pPr>
    </w:p>
    <w:sectPr w:rsidR="00650C64" w:rsidRPr="000B4EAB" w:rsidSect="00B14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80" w:rsidRDefault="00277580" w:rsidP="00B1401B">
      <w:pPr>
        <w:spacing w:after="0" w:line="240" w:lineRule="auto"/>
      </w:pPr>
      <w:r>
        <w:separator/>
      </w:r>
    </w:p>
  </w:endnote>
  <w:endnote w:type="continuationSeparator" w:id="0">
    <w:p w:rsidR="00277580" w:rsidRDefault="00277580" w:rsidP="00B1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6"/>
    </w:tblGrid>
    <w:tr w:rsidR="00B1401B">
      <w:tc>
        <w:tcPr>
          <w:tcW w:w="750" w:type="pct"/>
        </w:tcPr>
        <w:p w:rsidR="00B1401B" w:rsidRPr="000B4EAB" w:rsidRDefault="00B1401B">
          <w:pPr>
            <w:pStyle w:val="a5"/>
            <w:jc w:val="right"/>
            <w:rPr>
              <w:color w:val="B8CCE4" w:themeColor="accent1" w:themeTint="66"/>
            </w:rPr>
          </w:pPr>
          <w:r w:rsidRPr="000B4EAB">
            <w:rPr>
              <w:color w:val="B8CCE4" w:themeColor="accent1" w:themeTint="66"/>
            </w:rPr>
            <w:fldChar w:fldCharType="begin"/>
          </w:r>
          <w:r w:rsidRPr="000B4EAB">
            <w:rPr>
              <w:color w:val="B8CCE4" w:themeColor="accent1" w:themeTint="66"/>
            </w:rPr>
            <w:instrText>PAGE   \* MERGEFORMAT</w:instrText>
          </w:r>
          <w:r w:rsidRPr="000B4EAB">
            <w:rPr>
              <w:color w:val="B8CCE4" w:themeColor="accent1" w:themeTint="66"/>
            </w:rPr>
            <w:fldChar w:fldCharType="separate"/>
          </w:r>
          <w:r w:rsidR="00636608">
            <w:rPr>
              <w:noProof/>
              <w:color w:val="B8CCE4" w:themeColor="accent1" w:themeTint="66"/>
            </w:rPr>
            <w:t>1</w:t>
          </w:r>
          <w:r w:rsidRPr="000B4EAB">
            <w:rPr>
              <w:color w:val="B8CCE4" w:themeColor="accent1" w:themeTint="66"/>
            </w:rPr>
            <w:fldChar w:fldCharType="end"/>
          </w:r>
        </w:p>
      </w:tc>
      <w:tc>
        <w:tcPr>
          <w:tcW w:w="4250" w:type="pct"/>
        </w:tcPr>
        <w:p w:rsidR="00B1401B" w:rsidRPr="000B4EAB" w:rsidRDefault="00B1401B">
          <w:pPr>
            <w:pStyle w:val="a5"/>
            <w:rPr>
              <w:color w:val="B8CCE4" w:themeColor="accent1" w:themeTint="66"/>
            </w:rPr>
          </w:pPr>
          <w:proofErr w:type="spellStart"/>
          <w:r w:rsidRPr="000B4EAB">
            <w:rPr>
              <w:color w:val="B8CCE4" w:themeColor="accent1" w:themeTint="66"/>
            </w:rPr>
            <w:t>Дорпрофжел</w:t>
          </w:r>
          <w:proofErr w:type="spellEnd"/>
          <w:r w:rsidRPr="000B4EAB">
            <w:rPr>
              <w:color w:val="B8CCE4" w:themeColor="accent1" w:themeTint="66"/>
            </w:rPr>
            <w:t xml:space="preserve"> </w:t>
          </w:r>
          <w:proofErr w:type="spellStart"/>
          <w:r w:rsidRPr="000B4EAB">
            <w:rPr>
              <w:color w:val="B8CCE4" w:themeColor="accent1" w:themeTint="66"/>
            </w:rPr>
            <w:t>Кжд</w:t>
          </w:r>
          <w:proofErr w:type="spellEnd"/>
        </w:p>
      </w:tc>
    </w:tr>
  </w:tbl>
  <w:p w:rsidR="00B1401B" w:rsidRDefault="00B140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80" w:rsidRDefault="00277580" w:rsidP="00B1401B">
      <w:pPr>
        <w:spacing w:after="0" w:line="240" w:lineRule="auto"/>
      </w:pPr>
      <w:r>
        <w:separator/>
      </w:r>
    </w:p>
  </w:footnote>
  <w:footnote w:type="continuationSeparator" w:id="0">
    <w:p w:rsidR="00277580" w:rsidRDefault="00277580" w:rsidP="00B1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8"/>
    <w:rsid w:val="00007EA8"/>
    <w:rsid w:val="000859E2"/>
    <w:rsid w:val="000B4EAB"/>
    <w:rsid w:val="00196F6E"/>
    <w:rsid w:val="00277580"/>
    <w:rsid w:val="003C2B9F"/>
    <w:rsid w:val="004D5843"/>
    <w:rsid w:val="00636608"/>
    <w:rsid w:val="00650C64"/>
    <w:rsid w:val="006C6F13"/>
    <w:rsid w:val="00841B37"/>
    <w:rsid w:val="00854ED3"/>
    <w:rsid w:val="00B1401B"/>
    <w:rsid w:val="00D7521D"/>
    <w:rsid w:val="00E6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658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658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A653-7C6B-4DEE-8D4B-27136331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Дмитрий Юрьевич</dc:creator>
  <cp:lastModifiedBy>Парфенюк Дмитрий Юрьевич</cp:lastModifiedBy>
  <cp:revision>4</cp:revision>
  <cp:lastPrinted>2016-05-11T03:16:00Z</cp:lastPrinted>
  <dcterms:created xsi:type="dcterms:W3CDTF">2016-05-11T03:29:00Z</dcterms:created>
  <dcterms:modified xsi:type="dcterms:W3CDTF">2016-05-11T03:30:00Z</dcterms:modified>
</cp:coreProperties>
</file>