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E8" w:rsidRPr="00345FE8" w:rsidRDefault="00345FE8" w:rsidP="00345FE8">
      <w:pPr>
        <w:shd w:val="clear" w:color="auto" w:fill="FFFFFF"/>
        <w:spacing w:before="75" w:after="75" w:line="294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5F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ОРГАНИЗАЦИЯ РАБОТЫ КОМИССИЙ ПРОФКОМА</w:t>
      </w:r>
    </w:p>
    <w:p w:rsidR="00497023" w:rsidRPr="004D53AB" w:rsidRDefault="00345FE8" w:rsidP="00497023">
      <w:pPr>
        <w:shd w:val="clear" w:color="auto" w:fill="FFFFFF"/>
        <w:spacing w:before="75" w:after="75" w:line="294" w:lineRule="atLeast"/>
        <w:jc w:val="both"/>
        <w:rPr>
          <w:color w:val="222222"/>
          <w:sz w:val="28"/>
          <w:szCs w:val="28"/>
        </w:rPr>
      </w:pPr>
      <w:r w:rsidRPr="00345F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="00497023" w:rsidRPr="004D53AB">
        <w:rPr>
          <w:rStyle w:val="a8"/>
          <w:color w:val="222222"/>
          <w:sz w:val="28"/>
          <w:szCs w:val="28"/>
        </w:rPr>
        <w:t> 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ind w:firstLine="709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 xml:space="preserve">    Исходя из основных направлений работы, профсоюзный комитет создает постоянные и временные комиссии. </w:t>
      </w:r>
      <w:r w:rsidRPr="004D53AB">
        <w:rPr>
          <w:b/>
          <w:color w:val="222222"/>
          <w:sz w:val="28"/>
          <w:szCs w:val="28"/>
        </w:rPr>
        <w:t>Их количество и содержание деятельности определяется каждой профсоюзной организацией самостоятельно с учетом специфики её работы.</w:t>
      </w:r>
      <w:r w:rsidRPr="004D53AB">
        <w:rPr>
          <w:color w:val="222222"/>
          <w:sz w:val="28"/>
          <w:szCs w:val="28"/>
        </w:rPr>
        <w:t xml:space="preserve"> Но чтобы успешно решать поставленные задачи, структура профсоюзного комитета должна обладать достаточной гибкостью. Это позволит организации сохранять способность к саморегулированию и систематизации своей деятельности, и, следовательно, лучше работать.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ind w:firstLine="709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>    Временные комиссии создаются для решения какой-то текущей задачи. Это может быть подготовка к конференции, к празднику, для проведения переговоров, проверок и т.п.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ind w:firstLine="709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 xml:space="preserve">    Постоянно действующие  комиссии работают, как правило, весь период полномочий профкома. Возглавляет постоянно действующую комиссию член профсоюзного комитета. Количество комиссий, направления их работы, порядок формирования определяет </w:t>
      </w:r>
      <w:r>
        <w:rPr>
          <w:color w:val="222222"/>
          <w:sz w:val="28"/>
          <w:szCs w:val="28"/>
        </w:rPr>
        <w:t>профсоюзный комитет</w:t>
      </w:r>
      <w:r w:rsidRPr="004D53AB">
        <w:rPr>
          <w:color w:val="222222"/>
          <w:sz w:val="28"/>
          <w:szCs w:val="28"/>
        </w:rPr>
        <w:t>.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ind w:firstLine="709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>    Если профсоюзный комитет достаточно многочисленный, комиссии формируются из числа членов профкома и называются комиссиями профсоюзного комитета. Важно, чтобы комиссии работали на основании положения, которое утверждается на собрании или заседании профкома.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ind w:firstLine="709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>   </w:t>
      </w:r>
      <w:r w:rsidRPr="004D53AB">
        <w:rPr>
          <w:b/>
          <w:color w:val="222222"/>
          <w:sz w:val="28"/>
          <w:szCs w:val="28"/>
        </w:rPr>
        <w:t>Примерные</w:t>
      </w:r>
      <w:r w:rsidRPr="004D53AB">
        <w:rPr>
          <w:color w:val="222222"/>
          <w:sz w:val="28"/>
          <w:szCs w:val="28"/>
        </w:rPr>
        <w:t xml:space="preserve">  названия основных постоянно действующих комиссий </w:t>
      </w:r>
      <w:proofErr w:type="gramStart"/>
      <w:r w:rsidRPr="004D53AB">
        <w:rPr>
          <w:color w:val="222222"/>
          <w:sz w:val="28"/>
          <w:szCs w:val="28"/>
        </w:rPr>
        <w:t>профкома</w:t>
      </w:r>
      <w:proofErr w:type="gramEnd"/>
      <w:r w:rsidRPr="004D53AB">
        <w:rPr>
          <w:color w:val="222222"/>
          <w:sz w:val="28"/>
          <w:szCs w:val="28"/>
        </w:rPr>
        <w:t xml:space="preserve"> и </w:t>
      </w:r>
      <w:proofErr w:type="gramStart"/>
      <w:r w:rsidRPr="004D53AB">
        <w:rPr>
          <w:color w:val="222222"/>
          <w:sz w:val="28"/>
          <w:szCs w:val="28"/>
        </w:rPr>
        <w:t>какие</w:t>
      </w:r>
      <w:proofErr w:type="gramEnd"/>
      <w:r w:rsidRPr="004D53AB">
        <w:rPr>
          <w:color w:val="222222"/>
          <w:sz w:val="28"/>
          <w:szCs w:val="28"/>
        </w:rPr>
        <w:t xml:space="preserve"> основные задачи перед ними стоят: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center"/>
        <w:rPr>
          <w:b/>
          <w:color w:val="222222"/>
          <w:sz w:val="28"/>
          <w:szCs w:val="28"/>
        </w:rPr>
      </w:pPr>
      <w:r w:rsidRPr="004D53AB">
        <w:rPr>
          <w:rStyle w:val="a9"/>
          <w:b/>
          <w:color w:val="222222"/>
          <w:sz w:val="28"/>
          <w:szCs w:val="28"/>
        </w:rPr>
        <w:t>1. По организационно-массовой работе: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>    – вовлечение в профсоюз;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  </w:t>
      </w:r>
      <w:r w:rsidRPr="004D53AB">
        <w:rPr>
          <w:color w:val="222222"/>
          <w:sz w:val="28"/>
          <w:szCs w:val="28"/>
        </w:rPr>
        <w:t>– совершенствование организационной структуры первичной профсоюзной организации;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>    – подготовка собраний, конференций;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>    – подготовка и проведение массовых акций: митингов, пикетов, демонстраций и т.п.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>    – работа по формированию актива, резерва;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>    – обучение профактива, рядовых членов профсоюза;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>    – информирование членов профсоюза о деятельности профсоюзной организации, вышестоящих профсоюзных организаций;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>    – ведение документации профсоюзной организации.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center"/>
        <w:rPr>
          <w:b/>
          <w:color w:val="222222"/>
          <w:sz w:val="28"/>
          <w:szCs w:val="28"/>
        </w:rPr>
      </w:pPr>
      <w:r w:rsidRPr="004D53AB">
        <w:rPr>
          <w:rStyle w:val="a9"/>
          <w:b/>
          <w:color w:val="222222"/>
          <w:sz w:val="28"/>
          <w:szCs w:val="28"/>
        </w:rPr>
        <w:t>2. По охране труда, здоровья и экологии: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 xml:space="preserve">    – </w:t>
      </w:r>
      <w:proofErr w:type="gramStart"/>
      <w:r w:rsidRPr="004D53AB">
        <w:rPr>
          <w:color w:val="222222"/>
          <w:sz w:val="28"/>
          <w:szCs w:val="28"/>
        </w:rPr>
        <w:t>контроль за</w:t>
      </w:r>
      <w:proofErr w:type="gramEnd"/>
      <w:r w:rsidRPr="004D53AB">
        <w:rPr>
          <w:color w:val="222222"/>
          <w:sz w:val="28"/>
          <w:szCs w:val="28"/>
        </w:rPr>
        <w:t xml:space="preserve"> выполнением коллективного договора в части условий труда, соблюдение техники безопасности;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 xml:space="preserve">    – </w:t>
      </w:r>
      <w:proofErr w:type="gramStart"/>
      <w:r w:rsidRPr="004D53AB">
        <w:rPr>
          <w:color w:val="222222"/>
          <w:sz w:val="28"/>
          <w:szCs w:val="28"/>
        </w:rPr>
        <w:t>контроль за</w:t>
      </w:r>
      <w:proofErr w:type="gramEnd"/>
      <w:r w:rsidRPr="004D53AB">
        <w:rPr>
          <w:color w:val="222222"/>
          <w:sz w:val="28"/>
          <w:szCs w:val="28"/>
        </w:rPr>
        <w:t xml:space="preserve"> выполнением охранных мероприятий;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>    – участие в рассмотрении  несчастных случаев на производстве;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>    – участие в разработке и осуществлении мероприятий по предотвращению заболеваний в связи с экологией предприятия, профзаболеваний;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 xml:space="preserve">    – </w:t>
      </w:r>
      <w:proofErr w:type="gramStart"/>
      <w:r w:rsidRPr="004D53AB">
        <w:rPr>
          <w:color w:val="222222"/>
          <w:sz w:val="28"/>
          <w:szCs w:val="28"/>
        </w:rPr>
        <w:t>контроль за</w:t>
      </w:r>
      <w:proofErr w:type="gramEnd"/>
      <w:r w:rsidRPr="004D53AB">
        <w:rPr>
          <w:color w:val="222222"/>
          <w:sz w:val="28"/>
          <w:szCs w:val="28"/>
        </w:rPr>
        <w:t xml:space="preserve"> использованием средств обязательного страхования работников работодателем от несчастных случаев на производстве;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 xml:space="preserve">    – участие в комиссии по </w:t>
      </w:r>
      <w:r>
        <w:rPr>
          <w:color w:val="222222"/>
          <w:sz w:val="28"/>
          <w:szCs w:val="28"/>
        </w:rPr>
        <w:t>специальной оценке рабочих мест</w:t>
      </w:r>
      <w:r w:rsidRPr="004D53AB">
        <w:rPr>
          <w:color w:val="222222"/>
          <w:sz w:val="28"/>
          <w:szCs w:val="28"/>
        </w:rPr>
        <w:t>.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center"/>
        <w:rPr>
          <w:b/>
          <w:color w:val="222222"/>
          <w:sz w:val="28"/>
          <w:szCs w:val="28"/>
        </w:rPr>
      </w:pPr>
      <w:r w:rsidRPr="004D53AB">
        <w:rPr>
          <w:rStyle w:val="a9"/>
          <w:b/>
          <w:color w:val="222222"/>
          <w:sz w:val="28"/>
          <w:szCs w:val="28"/>
        </w:rPr>
        <w:t>3. По правовой работе: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>    – подготавливает необходимые материалы по правовым вопросам деятельности профкома;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>    – оказывает правовое содействие организационно-массовой комиссии по проведению подготовительной работы по организации собраний, митингов, уличных шествий, демонстраций, забастовок и других коллективных действий;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>    – координирует деятельность  комиссий профкома в области защиты социально-трудовых прав  и законных интересов членов профсоюза;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>    – оказывает профкому при разработке коллективного договора.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center"/>
        <w:rPr>
          <w:b/>
          <w:color w:val="222222"/>
          <w:sz w:val="28"/>
          <w:szCs w:val="28"/>
        </w:rPr>
      </w:pPr>
      <w:r w:rsidRPr="004D53AB">
        <w:rPr>
          <w:rStyle w:val="a9"/>
          <w:b/>
          <w:color w:val="222222"/>
          <w:sz w:val="28"/>
          <w:szCs w:val="28"/>
        </w:rPr>
        <w:t>4. По социально-трудовым вопросам: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 xml:space="preserve">    – осуществление </w:t>
      </w:r>
      <w:proofErr w:type="gramStart"/>
      <w:r w:rsidRPr="004D53AB">
        <w:rPr>
          <w:color w:val="222222"/>
          <w:sz w:val="28"/>
          <w:szCs w:val="28"/>
        </w:rPr>
        <w:t>контроля за</w:t>
      </w:r>
      <w:proofErr w:type="gramEnd"/>
      <w:r w:rsidRPr="004D53AB">
        <w:rPr>
          <w:color w:val="222222"/>
          <w:sz w:val="28"/>
          <w:szCs w:val="28"/>
        </w:rPr>
        <w:t xml:space="preserve"> выполнением коллективного договора;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>    – контроль над заработной платой: размер, индексация, своевременность выплаты;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>    – контроль над нормированием труда;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 xml:space="preserve">    – </w:t>
      </w:r>
      <w:proofErr w:type="gramStart"/>
      <w:r w:rsidRPr="004D53AB">
        <w:rPr>
          <w:color w:val="222222"/>
          <w:sz w:val="28"/>
          <w:szCs w:val="28"/>
        </w:rPr>
        <w:t>контроль за</w:t>
      </w:r>
      <w:proofErr w:type="gramEnd"/>
      <w:r w:rsidRPr="004D53AB">
        <w:rPr>
          <w:color w:val="222222"/>
          <w:sz w:val="28"/>
          <w:szCs w:val="28"/>
        </w:rPr>
        <w:t xml:space="preserve"> соблюдением положения о премировании работников;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>    – участие в разрешении индивидуальных и коллективных трудовых споров;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center"/>
        <w:rPr>
          <w:b/>
          <w:color w:val="222222"/>
          <w:sz w:val="28"/>
          <w:szCs w:val="28"/>
        </w:rPr>
      </w:pPr>
      <w:r w:rsidRPr="004D53AB">
        <w:rPr>
          <w:rStyle w:val="a9"/>
          <w:b/>
          <w:color w:val="222222"/>
          <w:sz w:val="28"/>
          <w:szCs w:val="28"/>
        </w:rPr>
        <w:t>5. По работе с молодежью: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>    – вовлечение молодежи в профсоюзную организацию;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>    – формирование из её числа актива и резерва кадров;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>    – подготовка проекта плана обучения, подготовки, повышения квалификации молодежи;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 xml:space="preserve">    – осуществление </w:t>
      </w:r>
      <w:proofErr w:type="gramStart"/>
      <w:r w:rsidRPr="004D53AB">
        <w:rPr>
          <w:color w:val="222222"/>
          <w:sz w:val="28"/>
          <w:szCs w:val="28"/>
        </w:rPr>
        <w:t>контроля за</w:t>
      </w:r>
      <w:proofErr w:type="gramEnd"/>
      <w:r w:rsidRPr="004D53AB">
        <w:rPr>
          <w:color w:val="222222"/>
          <w:sz w:val="28"/>
          <w:szCs w:val="28"/>
        </w:rPr>
        <w:t xml:space="preserve"> выполнением соглашений, коллективных договоров в вопросах социальных льгот и гарантий молодежи;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>    – разрабатывает предложения по приоритетным направлениям работы в области молодежной политики профсоюзов;</w:t>
      </w:r>
    </w:p>
    <w:p w:rsidR="00497023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>    – обобщает и распространяет опыт работы других профсоюзов и международных профсоюзных движений;</w:t>
      </w:r>
    </w:p>
    <w:p w:rsidR="00497023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center"/>
        <w:rPr>
          <w:b/>
          <w:color w:val="222222"/>
          <w:sz w:val="28"/>
          <w:szCs w:val="28"/>
        </w:rPr>
      </w:pPr>
      <w:r w:rsidRPr="004D53AB">
        <w:rPr>
          <w:rStyle w:val="a9"/>
          <w:b/>
          <w:color w:val="222222"/>
          <w:sz w:val="28"/>
          <w:szCs w:val="28"/>
        </w:rPr>
        <w:t>6. По вопросам социального равенства женщин (гендерным вопросам):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>    – разрабатывает предложения по решению конкретных проблем улучшения положения работающих женщин, готовит проекты постановлений, рекомендаций;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>    – вносит предложения при разработке соглашений и коллективных договоров по вопросам социальной защиты женщин;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center"/>
        <w:rPr>
          <w:b/>
          <w:color w:val="222222"/>
          <w:sz w:val="28"/>
          <w:szCs w:val="28"/>
        </w:rPr>
      </w:pPr>
      <w:r w:rsidRPr="004D53AB">
        <w:rPr>
          <w:rStyle w:val="a9"/>
          <w:b/>
          <w:color w:val="222222"/>
          <w:sz w:val="28"/>
          <w:szCs w:val="28"/>
        </w:rPr>
        <w:t>7. По культурно-массовой работе: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  </w:t>
      </w:r>
      <w:r w:rsidRPr="004D53AB">
        <w:rPr>
          <w:color w:val="222222"/>
          <w:sz w:val="28"/>
          <w:szCs w:val="28"/>
        </w:rPr>
        <w:t> – проведение праздников для членов профсоюза;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>    – организация отдыха детей сотрудников в дни школьных каникул;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>    – организует проведение смотров-конкурсов;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center"/>
        <w:rPr>
          <w:b/>
          <w:color w:val="222222"/>
          <w:sz w:val="28"/>
          <w:szCs w:val="28"/>
        </w:rPr>
      </w:pPr>
      <w:r w:rsidRPr="004D53AB">
        <w:rPr>
          <w:rStyle w:val="a9"/>
          <w:b/>
          <w:color w:val="222222"/>
          <w:sz w:val="28"/>
          <w:szCs w:val="28"/>
        </w:rPr>
        <w:t>8. По спортивно-массовой работе: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>    – организация оздоровления членов профсоюза и членов их семей;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>    – организация спортивных соревнований, спартакиад;</w:t>
      </w:r>
    </w:p>
    <w:p w:rsidR="00497023" w:rsidRPr="004D53AB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color w:val="222222"/>
          <w:sz w:val="28"/>
          <w:szCs w:val="28"/>
        </w:rPr>
      </w:pPr>
      <w:r w:rsidRPr="004D53AB">
        <w:rPr>
          <w:color w:val="222222"/>
          <w:sz w:val="28"/>
          <w:szCs w:val="28"/>
        </w:rPr>
        <w:t>    – привлечение работников и членов их семей к регулярным занятиям физической культурой и спортом.</w:t>
      </w:r>
    </w:p>
    <w:p w:rsidR="00497023" w:rsidRDefault="00497023" w:rsidP="00497023">
      <w:pPr>
        <w:pStyle w:val="a7"/>
        <w:shd w:val="clear" w:color="auto" w:fill="FFFFFF"/>
        <w:spacing w:before="75" w:beforeAutospacing="0" w:after="75" w:afterAutospacing="0"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345FE8" w:rsidRPr="00345FE8" w:rsidRDefault="00345FE8" w:rsidP="00497023">
      <w:pPr>
        <w:shd w:val="clear" w:color="auto" w:fill="FFFFFF"/>
        <w:spacing w:before="75" w:after="75" w:line="294" w:lineRule="atLeast"/>
        <w:ind w:firstLine="709"/>
        <w:jc w:val="both"/>
      </w:pPr>
    </w:p>
    <w:sectPr w:rsidR="00345FE8" w:rsidRPr="00345FE8" w:rsidSect="00B14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3E" w:rsidRDefault="00316C3E" w:rsidP="00B1401B">
      <w:pPr>
        <w:spacing w:after="0" w:line="240" w:lineRule="auto"/>
      </w:pPr>
      <w:r>
        <w:separator/>
      </w:r>
    </w:p>
  </w:endnote>
  <w:endnote w:type="continuationSeparator" w:id="0">
    <w:p w:rsidR="00316C3E" w:rsidRDefault="00316C3E" w:rsidP="00B1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AB" w:rsidRDefault="000B4E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6"/>
    </w:tblGrid>
    <w:tr w:rsidR="00B1401B">
      <w:tc>
        <w:tcPr>
          <w:tcW w:w="750" w:type="pct"/>
        </w:tcPr>
        <w:p w:rsidR="00B1401B" w:rsidRPr="000B4EAB" w:rsidRDefault="00B1401B">
          <w:pPr>
            <w:pStyle w:val="a5"/>
            <w:jc w:val="right"/>
            <w:rPr>
              <w:color w:val="B8CCE4" w:themeColor="accent1" w:themeTint="66"/>
            </w:rPr>
          </w:pPr>
          <w:r w:rsidRPr="000B4EAB">
            <w:rPr>
              <w:color w:val="B8CCE4" w:themeColor="accent1" w:themeTint="66"/>
            </w:rPr>
            <w:fldChar w:fldCharType="begin"/>
          </w:r>
          <w:r w:rsidRPr="000B4EAB">
            <w:rPr>
              <w:color w:val="B8CCE4" w:themeColor="accent1" w:themeTint="66"/>
            </w:rPr>
            <w:instrText>PAGE   \* MERGEFORMAT</w:instrText>
          </w:r>
          <w:r w:rsidRPr="000B4EAB">
            <w:rPr>
              <w:color w:val="B8CCE4" w:themeColor="accent1" w:themeTint="66"/>
            </w:rPr>
            <w:fldChar w:fldCharType="separate"/>
          </w:r>
          <w:r w:rsidR="00F467DD">
            <w:rPr>
              <w:noProof/>
              <w:color w:val="B8CCE4" w:themeColor="accent1" w:themeTint="66"/>
            </w:rPr>
            <w:t>2</w:t>
          </w:r>
          <w:r w:rsidRPr="000B4EAB">
            <w:rPr>
              <w:color w:val="B8CCE4" w:themeColor="accent1" w:themeTint="66"/>
            </w:rPr>
            <w:fldChar w:fldCharType="end"/>
          </w:r>
        </w:p>
      </w:tc>
      <w:tc>
        <w:tcPr>
          <w:tcW w:w="4250" w:type="pct"/>
        </w:tcPr>
        <w:p w:rsidR="00B1401B" w:rsidRPr="000B4EAB" w:rsidRDefault="00B1401B">
          <w:pPr>
            <w:pStyle w:val="a5"/>
            <w:rPr>
              <w:color w:val="B8CCE4" w:themeColor="accent1" w:themeTint="66"/>
            </w:rPr>
          </w:pPr>
          <w:proofErr w:type="spellStart"/>
          <w:r w:rsidRPr="000B4EAB">
            <w:rPr>
              <w:color w:val="B8CCE4" w:themeColor="accent1" w:themeTint="66"/>
            </w:rPr>
            <w:t>Дорпрофжел</w:t>
          </w:r>
          <w:proofErr w:type="spellEnd"/>
          <w:r w:rsidRPr="000B4EAB">
            <w:rPr>
              <w:color w:val="B8CCE4" w:themeColor="accent1" w:themeTint="66"/>
            </w:rPr>
            <w:t xml:space="preserve"> </w:t>
          </w:r>
          <w:proofErr w:type="spellStart"/>
          <w:r w:rsidRPr="000B4EAB">
            <w:rPr>
              <w:color w:val="B8CCE4" w:themeColor="accent1" w:themeTint="66"/>
            </w:rPr>
            <w:t>Кжд</w:t>
          </w:r>
          <w:proofErr w:type="spellEnd"/>
        </w:p>
      </w:tc>
    </w:tr>
  </w:tbl>
  <w:p w:rsidR="00B1401B" w:rsidRDefault="00B140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AB" w:rsidRDefault="000B4E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3E" w:rsidRDefault="00316C3E" w:rsidP="00B1401B">
      <w:pPr>
        <w:spacing w:after="0" w:line="240" w:lineRule="auto"/>
      </w:pPr>
      <w:r>
        <w:separator/>
      </w:r>
    </w:p>
  </w:footnote>
  <w:footnote w:type="continuationSeparator" w:id="0">
    <w:p w:rsidR="00316C3E" w:rsidRDefault="00316C3E" w:rsidP="00B14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AB" w:rsidRDefault="000B4E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AB" w:rsidRDefault="000B4E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AB" w:rsidRDefault="000B4E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A8"/>
    <w:rsid w:val="00007EA8"/>
    <w:rsid w:val="000859E2"/>
    <w:rsid w:val="000B4EAB"/>
    <w:rsid w:val="001222FA"/>
    <w:rsid w:val="00196F6E"/>
    <w:rsid w:val="00316C3E"/>
    <w:rsid w:val="00345FE8"/>
    <w:rsid w:val="00346FD6"/>
    <w:rsid w:val="00497023"/>
    <w:rsid w:val="00650C64"/>
    <w:rsid w:val="006C6F13"/>
    <w:rsid w:val="007800E5"/>
    <w:rsid w:val="00841B37"/>
    <w:rsid w:val="00854ED3"/>
    <w:rsid w:val="00B1401B"/>
    <w:rsid w:val="00E16951"/>
    <w:rsid w:val="00F121B1"/>
    <w:rsid w:val="00F4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1B"/>
  </w:style>
  <w:style w:type="paragraph" w:styleId="a7">
    <w:name w:val="Normal (Web)"/>
    <w:basedOn w:val="a"/>
    <w:uiPriority w:val="99"/>
    <w:semiHidden/>
    <w:unhideWhenUsed/>
    <w:rsid w:val="0049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497023"/>
    <w:rPr>
      <w:b/>
      <w:bCs/>
    </w:rPr>
  </w:style>
  <w:style w:type="character" w:styleId="a9">
    <w:name w:val="Emphasis"/>
    <w:uiPriority w:val="20"/>
    <w:qFormat/>
    <w:rsid w:val="004970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1B"/>
  </w:style>
  <w:style w:type="paragraph" w:styleId="a7">
    <w:name w:val="Normal (Web)"/>
    <w:basedOn w:val="a"/>
    <w:uiPriority w:val="99"/>
    <w:semiHidden/>
    <w:unhideWhenUsed/>
    <w:rsid w:val="0049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497023"/>
    <w:rPr>
      <w:b/>
      <w:bCs/>
    </w:rPr>
  </w:style>
  <w:style w:type="character" w:styleId="a9">
    <w:name w:val="Emphasis"/>
    <w:uiPriority w:val="20"/>
    <w:qFormat/>
    <w:rsid w:val="004970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629F-495A-4ADF-BBDB-CA32ADC4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Парфенюк Дмитрий Юрьевич</dc:creator>
  <cp:lastModifiedBy>Парфенюк Дмитрий Юрьевич</cp:lastModifiedBy>
  <cp:revision>4</cp:revision>
  <cp:lastPrinted>2016-05-11T03:16:00Z</cp:lastPrinted>
  <dcterms:created xsi:type="dcterms:W3CDTF">2016-05-11T05:33:00Z</dcterms:created>
  <dcterms:modified xsi:type="dcterms:W3CDTF">2016-05-11T09:30:00Z</dcterms:modified>
</cp:coreProperties>
</file>